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B77" w:rsidRDefault="00933B77" w:rsidP="00933B77">
      <w:pPr>
        <w:pStyle w:val="BodyText"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w:t>GREAT</w:t>
      </w:r>
      <w:r w:rsidRPr="00947C54">
        <w:rPr>
          <w:rFonts w:asciiTheme="majorHAnsi" w:hAnsiTheme="majorHAnsi"/>
          <w:b/>
          <w:sz w:val="36"/>
          <w:szCs w:val="36"/>
          <w:u w:val="single"/>
        </w:rPr>
        <w:t xml:space="preserve"> REVISION IDEAS</w:t>
      </w:r>
    </w:p>
    <w:p w:rsidR="00933B77" w:rsidRDefault="00933B77" w:rsidP="00933B77">
      <w:pPr>
        <w:pStyle w:val="BodyText"/>
        <w:rPr>
          <w:rFonts w:asciiTheme="majorHAnsi" w:hAnsiTheme="majorHAnsi"/>
          <w:sz w:val="24"/>
          <w:szCs w:val="36"/>
        </w:rPr>
      </w:pPr>
    </w:p>
    <w:p w:rsidR="00933B77" w:rsidRDefault="00933B77" w:rsidP="00933B77">
      <w:pPr>
        <w:pStyle w:val="BodyText"/>
        <w:rPr>
          <w:rFonts w:asciiTheme="majorHAnsi" w:hAnsiTheme="majorHAnsi"/>
          <w:sz w:val="24"/>
          <w:szCs w:val="36"/>
        </w:rPr>
      </w:pPr>
      <w:r w:rsidRPr="008838C0">
        <w:rPr>
          <w:rFonts w:asciiTheme="majorHAnsi" w:hAnsiTheme="majorHAnsi"/>
          <w:sz w:val="24"/>
          <w:szCs w:val="36"/>
        </w:rPr>
        <w:t>These ideas help utilise both sides of the brain, and tackle more complex skills and Assessment Objectives (AOs).</w:t>
      </w:r>
    </w:p>
    <w:p w:rsidR="00933B77" w:rsidRPr="00D34086" w:rsidRDefault="00933B77" w:rsidP="00933B77">
      <w:pPr>
        <w:pStyle w:val="BodyText"/>
        <w:rPr>
          <w:rFonts w:asciiTheme="majorHAnsi" w:hAnsiTheme="majorHAnsi"/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0"/>
        <w:gridCol w:w="5441"/>
      </w:tblGrid>
      <w:tr w:rsidR="00933B77" w:rsidTr="00AE02B8">
        <w:trPr>
          <w:trHeight w:val="1191"/>
        </w:trPr>
        <w:tc>
          <w:tcPr>
            <w:tcW w:w="5440" w:type="dxa"/>
            <w:shd w:val="clear" w:color="auto" w:fill="FFE599" w:themeFill="accent4" w:themeFillTint="66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DEFINITIONS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On a small piece of paper/card write down a term from a topic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On the reverse, write three definitions; one correct, the other two false.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Test other people/yourself</w:t>
            </w:r>
          </w:p>
        </w:tc>
        <w:tc>
          <w:tcPr>
            <w:tcW w:w="5441" w:type="dxa"/>
            <w:shd w:val="clear" w:color="auto" w:fill="C5E0B3" w:themeFill="accent6" w:themeFillTint="66"/>
          </w:tcPr>
          <w:p w:rsidR="00933B77" w:rsidRPr="0054636F" w:rsidRDefault="00933B77" w:rsidP="00AE02B8">
            <w:pPr>
              <w:widowControl/>
              <w:autoSpaceDE/>
              <w:autoSpaceDN/>
              <w:contextualSpacing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IMGINE LIFE WITHOUT….</w:t>
            </w:r>
          </w:p>
          <w:p w:rsidR="00933B77" w:rsidRDefault="00933B77" w:rsidP="00933B77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Write a key term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at the top of</w:t>
            </w:r>
            <w:r w:rsidRPr="0054636F">
              <w:rPr>
                <w:rFonts w:asciiTheme="majorHAnsi" w:hAnsiTheme="majorHAnsi"/>
                <w:sz w:val="24"/>
                <w:szCs w:val="24"/>
              </w:rPr>
              <w:t xml:space="preserve"> a page.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Imagine life without that term - list as many consequences as you can think of.</w:t>
            </w:r>
          </w:p>
        </w:tc>
      </w:tr>
      <w:tr w:rsidR="00933B77" w:rsidTr="00AE02B8">
        <w:trPr>
          <w:trHeight w:val="1191"/>
        </w:trPr>
        <w:tc>
          <w:tcPr>
            <w:tcW w:w="5440" w:type="dxa"/>
            <w:shd w:val="clear" w:color="auto" w:fill="C9C9C9" w:themeFill="accent3" w:themeFillTint="99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ODD ONE OUT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Divide a piece of paper into four equal quarters.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In each quarter, write a key term from a topic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Come up with as many reasons as you can as to why one of the terms is the odd one out.</w:t>
            </w:r>
          </w:p>
        </w:tc>
        <w:tc>
          <w:tcPr>
            <w:tcW w:w="5441" w:type="dxa"/>
            <w:shd w:val="clear" w:color="auto" w:fill="ACB9CA" w:themeFill="text2" w:themeFillTint="66"/>
          </w:tcPr>
          <w:p w:rsidR="00933B77" w:rsidRPr="0054636F" w:rsidRDefault="00933B77" w:rsidP="00AE02B8">
            <w:pPr>
              <w:widowControl/>
              <w:autoSpaceDE/>
              <w:autoSpaceDN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MAP AND RAP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Complete a flow chart that outlines the stages of a process or event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On the reverse, write a rap, poem, story or mnemonic to help you remember this process</w:t>
            </w:r>
          </w:p>
          <w:p w:rsidR="00933B77" w:rsidRPr="0054636F" w:rsidRDefault="00933B77" w:rsidP="00AE02B8">
            <w:pPr>
              <w:widowControl/>
              <w:autoSpaceDE/>
              <w:autoSpaceDN/>
              <w:contextualSpacing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33B77" w:rsidTr="00AE02B8">
        <w:trPr>
          <w:trHeight w:val="1191"/>
        </w:trPr>
        <w:tc>
          <w:tcPr>
            <w:tcW w:w="5440" w:type="dxa"/>
            <w:shd w:val="clear" w:color="auto" w:fill="D9D9D9" w:themeFill="background1" w:themeFillShade="D9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WORD TRAIN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Write down any term associated with a topic.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Next to this, write down another word from the same topic – but it must begin with the last letter of the first word (e.g. RE</w:t>
            </w:r>
            <w:r w:rsidRPr="0054636F">
              <w:rPr>
                <w:rFonts w:asciiTheme="majorHAnsi" w:hAnsiTheme="majorHAnsi"/>
                <w:sz w:val="24"/>
                <w:szCs w:val="24"/>
                <w:u w:val="single"/>
              </w:rPr>
              <w:t>D</w:t>
            </w:r>
            <w:r w:rsidRPr="0054636F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54636F">
              <w:rPr>
                <w:rFonts w:asciiTheme="majorHAnsi" w:hAnsiTheme="majorHAnsi"/>
                <w:sz w:val="24"/>
                <w:szCs w:val="24"/>
              </w:rPr>
              <w:sym w:font="Wingdings" w:char="F0E0"/>
            </w:r>
            <w:r w:rsidRPr="0054636F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54636F">
              <w:rPr>
                <w:rFonts w:asciiTheme="majorHAnsi" w:hAnsiTheme="majorHAnsi"/>
                <w:sz w:val="24"/>
                <w:szCs w:val="24"/>
                <w:u w:val="single"/>
              </w:rPr>
              <w:t>D</w:t>
            </w:r>
            <w:r w:rsidRPr="0054636F">
              <w:rPr>
                <w:rFonts w:asciiTheme="majorHAnsi" w:hAnsiTheme="majorHAnsi"/>
                <w:sz w:val="24"/>
                <w:szCs w:val="24"/>
              </w:rPr>
              <w:t>O</w:t>
            </w:r>
            <w:r w:rsidRPr="0054636F">
              <w:rPr>
                <w:rFonts w:asciiTheme="majorHAnsi" w:hAnsiTheme="majorHAnsi"/>
                <w:sz w:val="24"/>
                <w:szCs w:val="24"/>
                <w:u w:val="single"/>
              </w:rPr>
              <w:t>T</w:t>
            </w:r>
            <w:r w:rsidRPr="0054636F">
              <w:rPr>
                <w:rFonts w:asciiTheme="majorHAnsi" w:hAnsiTheme="majorHAnsi"/>
                <w:sz w:val="24"/>
                <w:szCs w:val="24"/>
              </w:rPr>
              <w:t xml:space="preserve"> etc).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Keep the word chain going for as long as possible.</w:t>
            </w:r>
          </w:p>
        </w:tc>
        <w:tc>
          <w:tcPr>
            <w:tcW w:w="5441" w:type="dxa"/>
            <w:shd w:val="clear" w:color="auto" w:fill="FFFF00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WHAT AM I?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Write a key term from a topic onto a post-it note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Give it to the player on your right to put on their head (without looking at it)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Ask one ‘yes/no’ style each to try to guess what term you are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Repeat the process until you guess your term</w:t>
            </w:r>
          </w:p>
        </w:tc>
      </w:tr>
      <w:tr w:rsidR="00933B77" w:rsidTr="00AE02B8">
        <w:trPr>
          <w:trHeight w:val="1191"/>
        </w:trPr>
        <w:tc>
          <w:tcPr>
            <w:tcW w:w="5440" w:type="dxa"/>
            <w:shd w:val="clear" w:color="auto" w:fill="F4B083" w:themeFill="accent2" w:themeFillTint="99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CARD LINK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Write down many key terms from a topic on cards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Each player takes 3 cards.  Place a ‘neutral’ card in the centre of the table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Players take it in turns to lay a card next to another one – but each time a link must be identified between the two terms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Take a new card every time you lay one (to keep 3 in your hand)</w:t>
            </w:r>
          </w:p>
        </w:tc>
        <w:tc>
          <w:tcPr>
            <w:tcW w:w="5441" w:type="dxa"/>
            <w:shd w:val="clear" w:color="auto" w:fill="AEAAAA" w:themeFill="background2" w:themeFillShade="BF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QUESTION CREATOR</w:t>
            </w:r>
          </w:p>
          <w:p w:rsidR="00933B77" w:rsidRPr="0054636F" w:rsidRDefault="00933B77" w:rsidP="00AE02B8">
            <w:pPr>
              <w:widowControl/>
              <w:autoSpaceDE/>
              <w:autoSpaceDN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One of the best ways to learn exam technique is to act as an examiner!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 xml:space="preserve">Create your own exam-style questions (with correct mark schemes). 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Swap with study buddies to try each other’s questions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Mark them using the mark schemes – discuss any answers you disagree on (this is healthy!)</w:t>
            </w:r>
          </w:p>
        </w:tc>
      </w:tr>
      <w:tr w:rsidR="00933B77" w:rsidTr="00AE02B8">
        <w:trPr>
          <w:trHeight w:val="1191"/>
        </w:trPr>
        <w:tc>
          <w:tcPr>
            <w:tcW w:w="5440" w:type="dxa"/>
            <w:shd w:val="clear" w:color="auto" w:fill="BDD6EE" w:themeFill="accent1" w:themeFillTint="66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ARTICULATE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Write down lots of key terms from a topic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Fold them and place in a hat or tub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Take it in turns to draw one and describe the key term</w:t>
            </w:r>
          </w:p>
        </w:tc>
        <w:tc>
          <w:tcPr>
            <w:tcW w:w="5441" w:type="dxa"/>
            <w:shd w:val="clear" w:color="auto" w:fill="C5E0B3" w:themeFill="accent6" w:themeFillTint="66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ONE-MINUTE MASTERY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Summarise a whole topic into key points. Write these down as a script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Recite this information confidently in under a minute. No hesitation.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>Film/record the recital, and save to listen back to</w:t>
            </w:r>
          </w:p>
        </w:tc>
      </w:tr>
      <w:tr w:rsidR="00933B77" w:rsidRPr="0054636F" w:rsidTr="00AE02B8">
        <w:trPr>
          <w:trHeight w:val="1191"/>
        </w:trPr>
        <w:tc>
          <w:tcPr>
            <w:tcW w:w="5440" w:type="dxa"/>
            <w:shd w:val="clear" w:color="auto" w:fill="BFBFBF" w:themeFill="background1" w:themeFillShade="BF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IF THIS IS THE ANSWER, WHAT IS THE QUESTION?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54636F">
              <w:rPr>
                <w:rFonts w:asciiTheme="majorHAnsi" w:hAnsiTheme="majorHAnsi"/>
                <w:sz w:val="24"/>
                <w:szCs w:val="24"/>
              </w:rPr>
              <w:t xml:space="preserve">Write down </w:t>
            </w:r>
            <w:r>
              <w:rPr>
                <w:rFonts w:asciiTheme="majorHAnsi" w:hAnsiTheme="majorHAnsi"/>
                <w:sz w:val="24"/>
                <w:szCs w:val="24"/>
              </w:rPr>
              <w:t>a key term</w:t>
            </w:r>
            <w:r w:rsidRPr="0054636F">
              <w:rPr>
                <w:rFonts w:asciiTheme="majorHAnsi" w:hAnsiTheme="majorHAnsi"/>
                <w:sz w:val="24"/>
                <w:szCs w:val="24"/>
              </w:rPr>
              <w:t xml:space="preserve"> from a topic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Imagining this term is the answer - come up with as many questions as you can</w:t>
            </w:r>
          </w:p>
        </w:tc>
        <w:tc>
          <w:tcPr>
            <w:tcW w:w="5441" w:type="dxa"/>
            <w:shd w:val="clear" w:color="auto" w:fill="FFFF00"/>
          </w:tcPr>
          <w:p w:rsidR="00933B77" w:rsidRPr="0054636F" w:rsidRDefault="00933B77" w:rsidP="00AE02B8">
            <w:pPr>
              <w:pStyle w:val="BodyText"/>
              <w:spacing w:before="2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AO GRIDS</w:t>
            </w:r>
          </w:p>
          <w:p w:rsidR="00933B77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For a topic, write down the key terms (usually AO1)</w:t>
            </w:r>
          </w:p>
          <w:p w:rsidR="00933B77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In the next column, write down AO2 information to expand the AO1 point</w:t>
            </w:r>
          </w:p>
          <w:p w:rsidR="00933B77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In the next column, write down AO3 information.</w:t>
            </w:r>
          </w:p>
          <w:p w:rsidR="00933B77" w:rsidRPr="0054636F" w:rsidRDefault="00933B77" w:rsidP="00933B77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ind w:left="360"/>
              <w:contextualSpacing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Repeat this process until you exhaust all ideas</w:t>
            </w:r>
          </w:p>
        </w:tc>
      </w:tr>
    </w:tbl>
    <w:p w:rsidR="00933B77" w:rsidRDefault="00933B77" w:rsidP="00933B77">
      <w:pPr>
        <w:pStyle w:val="BodyText"/>
        <w:spacing w:before="120"/>
        <w:rPr>
          <w:rFonts w:asciiTheme="majorHAnsi" w:hAnsiTheme="majorHAnsi"/>
          <w:i/>
          <w:sz w:val="24"/>
          <w:szCs w:val="36"/>
        </w:rPr>
      </w:pPr>
      <w:r w:rsidRPr="00D34086">
        <w:rPr>
          <w:rFonts w:asciiTheme="majorHAnsi" w:hAnsiTheme="majorHAnsi"/>
          <w:i/>
          <w:sz w:val="24"/>
          <w:szCs w:val="36"/>
        </w:rPr>
        <w:t>Each activity can be made easier or harder by allowing no</w:t>
      </w:r>
      <w:r>
        <w:rPr>
          <w:rFonts w:asciiTheme="majorHAnsi" w:hAnsiTheme="majorHAnsi"/>
          <w:i/>
          <w:sz w:val="24"/>
          <w:szCs w:val="36"/>
        </w:rPr>
        <w:t>tes, applying time limits etc.</w:t>
      </w:r>
    </w:p>
    <w:p w:rsidR="00933B77" w:rsidRPr="00D34086" w:rsidRDefault="00933B77" w:rsidP="00933B77">
      <w:pPr>
        <w:pStyle w:val="BodyText"/>
        <w:spacing w:before="2"/>
        <w:rPr>
          <w:rFonts w:asciiTheme="majorHAnsi" w:hAnsiTheme="majorHAnsi"/>
          <w:i/>
          <w:sz w:val="23"/>
        </w:rPr>
      </w:pPr>
      <w:r w:rsidRPr="00D34086">
        <w:rPr>
          <w:rFonts w:asciiTheme="majorHAnsi" w:hAnsiTheme="majorHAnsi"/>
          <w:i/>
          <w:sz w:val="24"/>
          <w:szCs w:val="36"/>
        </w:rPr>
        <w:t xml:space="preserve">You can also include other people (e.g. study buddy) to increase the challenge or interest level </w:t>
      </w:r>
    </w:p>
    <w:p w:rsidR="0098550C" w:rsidRDefault="00933B77">
      <w:bookmarkStart w:id="0" w:name="_GoBack"/>
      <w:bookmarkEnd w:id="0"/>
    </w:p>
    <w:sectPr w:rsidR="0098550C" w:rsidSect="00933B7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37078"/>
    <w:multiLevelType w:val="hybridMultilevel"/>
    <w:tmpl w:val="D2662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13947"/>
    <w:multiLevelType w:val="hybridMultilevel"/>
    <w:tmpl w:val="1C229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77"/>
    <w:rsid w:val="005B0FCA"/>
    <w:rsid w:val="00817938"/>
    <w:rsid w:val="00933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33B7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33B77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33B77"/>
    <w:rPr>
      <w:rFonts w:ascii="Arial" w:eastAsia="Arial" w:hAnsi="Arial" w:cs="Arial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933B77"/>
    <w:pPr>
      <w:ind w:left="475" w:hanging="429"/>
    </w:pPr>
  </w:style>
  <w:style w:type="table" w:styleId="TableGrid">
    <w:name w:val="Table Grid"/>
    <w:basedOn w:val="TableNormal"/>
    <w:uiPriority w:val="59"/>
    <w:rsid w:val="00933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33B7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33B77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33B77"/>
    <w:rPr>
      <w:rFonts w:ascii="Arial" w:eastAsia="Arial" w:hAnsi="Arial" w:cs="Arial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933B77"/>
    <w:pPr>
      <w:ind w:left="475" w:hanging="429"/>
    </w:pPr>
  </w:style>
  <w:style w:type="table" w:styleId="TableGrid">
    <w:name w:val="Table Grid"/>
    <w:basedOn w:val="TableNormal"/>
    <w:uiPriority w:val="59"/>
    <w:rsid w:val="00933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632C1B9ADC1548B2532C2FCD4B1AB1" ma:contentTypeVersion="4" ma:contentTypeDescription="Create a new document." ma:contentTypeScope="" ma:versionID="b55d49990e25ef7228ea2fad33a2625f">
  <xsd:schema xmlns:xsd="http://www.w3.org/2001/XMLSchema" xmlns:xs="http://www.w3.org/2001/XMLSchema" xmlns:p="http://schemas.microsoft.com/office/2006/metadata/properties" xmlns:ns2="f69d9a8c-9ce7-4c0e-b593-241ade510085" targetNamespace="http://schemas.microsoft.com/office/2006/metadata/properties" ma:root="true" ma:fieldsID="88151db65b0c0b6c7da53cacea2191f2" ns2:_="">
    <xsd:import namespace="f69d9a8c-9ce7-4c0e-b593-241ade5100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d9a8c-9ce7-4c0e-b593-241ade510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570C3D-E337-48E3-AFBC-A6764C0D8EBC}"/>
</file>

<file path=customXml/itemProps2.xml><?xml version="1.0" encoding="utf-8"?>
<ds:datastoreItem xmlns:ds="http://schemas.openxmlformats.org/officeDocument/2006/customXml" ds:itemID="{38CF8467-E321-4862-9F49-EDF8D227D813}"/>
</file>

<file path=customXml/itemProps3.xml><?xml version="1.0" encoding="utf-8"?>
<ds:datastoreItem xmlns:ds="http://schemas.openxmlformats.org/officeDocument/2006/customXml" ds:itemID="{95380CE8-0C18-4D62-A9DC-9DDDC8FD52E7}"/>
</file>

<file path=docProps/app.xml><?xml version="1.0" encoding="utf-8"?>
<Properties xmlns="http://schemas.openxmlformats.org/officeDocument/2006/extended-properties" xmlns:vt="http://schemas.openxmlformats.org/officeDocument/2006/docPropsVTypes">
  <Template>B3EC4982</Template>
  <TotalTime>1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 M Endersbee</dc:creator>
  <cp:lastModifiedBy>Mr D M Endersbee</cp:lastModifiedBy>
  <cp:revision>1</cp:revision>
  <dcterms:created xsi:type="dcterms:W3CDTF">2018-03-12T07:52:00Z</dcterms:created>
  <dcterms:modified xsi:type="dcterms:W3CDTF">2018-03-12T07:53:00Z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0x010100E5632C1B9ADC1548B2532C2FCD4B1AB1</vt:lpwstr>
  </property>
  <property fmtid="{D5CDD505-2E9C-101B-9397-08002B2CF9AE}" pid="3" name="Order">
    <vt:r8>2123200</vt:r8>
  </property>
</Properties>
</file>