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B75109" w14:textId="7E717046" w:rsidR="00F2005F" w:rsidRPr="000D52EF" w:rsidRDefault="00CF0DDB" w:rsidP="000D52EF">
      <w:pPr>
        <w:pStyle w:val="NoSpacing"/>
        <w:ind w:left="360"/>
        <w:jc w:val="center"/>
        <w:rPr>
          <w:rFonts w:ascii="Segoe UI" w:hAnsi="Segoe UI" w:cs="Segoe UI"/>
          <w:b/>
          <w:bCs/>
          <w:sz w:val="28"/>
          <w:szCs w:val="28"/>
          <w:u w:val="single"/>
        </w:rPr>
      </w:pPr>
      <w:r w:rsidRPr="000D52EF">
        <w:rPr>
          <w:rFonts w:ascii="Segoe UI" w:hAnsi="Segoe UI" w:cs="Segoe UI"/>
          <w:b/>
          <w:bCs/>
          <w:noProof/>
          <w:sz w:val="28"/>
          <w:szCs w:val="28"/>
          <w:u w:val="single"/>
        </w:rPr>
        <mc:AlternateContent>
          <mc:Choice Requires="wps">
            <w:drawing>
              <wp:anchor distT="45720" distB="45720" distL="114300" distR="114300" simplePos="0" relativeHeight="251661312" behindDoc="0" locked="0" layoutInCell="1" allowOverlap="1" wp14:anchorId="613111AF" wp14:editId="7A92FF3C">
                <wp:simplePos x="0" y="0"/>
                <wp:positionH relativeFrom="margin">
                  <wp:align>right</wp:align>
                </wp:positionH>
                <wp:positionV relativeFrom="paragraph">
                  <wp:posOffset>438150</wp:posOffset>
                </wp:positionV>
                <wp:extent cx="6629400" cy="1524000"/>
                <wp:effectExtent l="0" t="0" r="1905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1524000"/>
                        </a:xfrm>
                        <a:prstGeom prst="rect">
                          <a:avLst/>
                        </a:prstGeom>
                        <a:solidFill>
                          <a:srgbClr val="FFFFFF"/>
                        </a:solidFill>
                        <a:ln w="9525">
                          <a:solidFill>
                            <a:srgbClr val="000000"/>
                          </a:solidFill>
                          <a:miter lim="800000"/>
                          <a:headEnd/>
                          <a:tailEnd/>
                        </a:ln>
                      </wps:spPr>
                      <wps:txbx>
                        <w:txbxContent>
                          <w:p w14:paraId="6A505281" w14:textId="77777777" w:rsidR="00F2005F" w:rsidRPr="000D52EF" w:rsidRDefault="00F2005F" w:rsidP="00CF0DDB">
                            <w:pPr>
                              <w:ind w:left="720" w:firstLine="720"/>
                              <w:rPr>
                                <w:b/>
                                <w:bCs/>
                                <w:sz w:val="20"/>
                                <w:szCs w:val="20"/>
                              </w:rPr>
                            </w:pPr>
                            <w:r w:rsidRPr="000D52EF">
                              <w:rPr>
                                <w:b/>
                                <w:bCs/>
                                <w:sz w:val="20"/>
                                <w:szCs w:val="20"/>
                              </w:rPr>
                              <w:t xml:space="preserve">Open University </w:t>
                            </w:r>
                            <w:r w:rsidRPr="000D52EF">
                              <w:rPr>
                                <w:b/>
                                <w:bCs/>
                                <w:sz w:val="20"/>
                                <w:szCs w:val="20"/>
                                <w:u w:val="single"/>
                              </w:rPr>
                              <w:t>FREE</w:t>
                            </w:r>
                            <w:r w:rsidRPr="000D52EF">
                              <w:rPr>
                                <w:b/>
                                <w:bCs/>
                                <w:sz w:val="20"/>
                                <w:szCs w:val="20"/>
                              </w:rPr>
                              <w:t xml:space="preserve"> online courses:</w:t>
                            </w:r>
                          </w:p>
                          <w:p w14:paraId="51993E78" w14:textId="2F7C25EB" w:rsidR="00F2005F" w:rsidRDefault="007514FA" w:rsidP="00CF0DDB">
                            <w:pPr>
                              <w:ind w:left="1440"/>
                              <w:rPr>
                                <w:sz w:val="20"/>
                                <w:szCs w:val="20"/>
                              </w:rPr>
                            </w:pPr>
                            <w:r>
                              <w:rPr>
                                <w:sz w:val="20"/>
                                <w:szCs w:val="20"/>
                              </w:rPr>
                              <w:t>The Open University have a huge number of free online course that you can study. They tell you how long they take and give you an outline of what is included. You also get a free statement of participation on completion. Take a look and see if any take you interest.</w:t>
                            </w:r>
                          </w:p>
                          <w:p w14:paraId="48C76A88" w14:textId="77777777" w:rsidR="00CF0DDB" w:rsidRPr="000D52EF" w:rsidRDefault="00CF0DDB" w:rsidP="00F2005F">
                            <w:pPr>
                              <w:rPr>
                                <w:sz w:val="20"/>
                                <w:szCs w:val="20"/>
                              </w:rPr>
                            </w:pPr>
                          </w:p>
                          <w:p w14:paraId="65970609" w14:textId="13822EE7" w:rsidR="003C6D9A" w:rsidRPr="000D52EF" w:rsidRDefault="003C6D9A" w:rsidP="00F2005F">
                            <w:pPr>
                              <w:rPr>
                                <w:i/>
                                <w:iCs/>
                                <w:sz w:val="20"/>
                                <w:szCs w:val="20"/>
                                <w:u w:val="single"/>
                              </w:rPr>
                            </w:pPr>
                            <w:r w:rsidRPr="000D52EF">
                              <w:rPr>
                                <w:i/>
                                <w:iCs/>
                                <w:sz w:val="20"/>
                                <w:szCs w:val="20"/>
                                <w:u w:val="single"/>
                              </w:rPr>
                              <w:t>An introduction to crime and criminology</w:t>
                            </w:r>
                          </w:p>
                          <w:p w14:paraId="044E1988" w14:textId="731E8B1A" w:rsidR="003C6D9A" w:rsidRPr="000D52EF" w:rsidRDefault="00C96BAC" w:rsidP="00F2005F">
                            <w:pPr>
                              <w:rPr>
                                <w:sz w:val="20"/>
                                <w:szCs w:val="20"/>
                              </w:rPr>
                            </w:pPr>
                            <w:hyperlink r:id="rId8" w:history="1">
                              <w:r w:rsidR="003C6D9A" w:rsidRPr="000D52EF">
                                <w:rPr>
                                  <w:color w:val="0000FF"/>
                                  <w:sz w:val="20"/>
                                  <w:szCs w:val="20"/>
                                  <w:u w:val="single"/>
                                </w:rPr>
                                <w:t>https://www.open.edu/openlearn/society-politics-law/introduction-crime-and-criminology/content-section-0?active-tab=description-tab</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3111AF" id="_x0000_t202" coordsize="21600,21600" o:spt="202" path="m,l,21600r21600,l21600,xe">
                <v:stroke joinstyle="miter"/>
                <v:path gradientshapeok="t" o:connecttype="rect"/>
              </v:shapetype>
              <v:shape id="Text Box 2" o:spid="_x0000_s1026" type="#_x0000_t202" style="position:absolute;left:0;text-align:left;margin-left:470.8pt;margin-top:34.5pt;width:522pt;height:120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">
                <v:textbox>
                  <w:txbxContent>
                    <w:p w14:paraId="6A505281" w14:textId="77777777" w:rsidR="00F2005F" w:rsidRPr="000D52EF" w:rsidRDefault="00F2005F" w:rsidP="00CF0DDB">
                      <w:pPr>
                        <w:ind w:left="720" w:firstLine="720"/>
                        <w:rPr>
                          <w:b/>
                          <w:bCs/>
                          <w:sz w:val="20"/>
                          <w:szCs w:val="20"/>
                        </w:rPr>
                      </w:pPr>
                      <w:r w:rsidRPr="000D52EF">
                        <w:rPr>
                          <w:b/>
                          <w:bCs/>
                          <w:sz w:val="20"/>
                          <w:szCs w:val="20"/>
                        </w:rPr>
                        <w:t xml:space="preserve">Open University </w:t>
                      </w:r>
                      <w:r w:rsidRPr="000D52EF">
                        <w:rPr>
                          <w:b/>
                          <w:bCs/>
                          <w:sz w:val="20"/>
                          <w:szCs w:val="20"/>
                          <w:u w:val="single"/>
                        </w:rPr>
                        <w:t>FREE</w:t>
                      </w:r>
                      <w:r w:rsidRPr="000D52EF">
                        <w:rPr>
                          <w:b/>
                          <w:bCs/>
                          <w:sz w:val="20"/>
                          <w:szCs w:val="20"/>
                        </w:rPr>
                        <w:t xml:space="preserve"> online courses:</w:t>
                      </w:r>
                    </w:p>
                    <w:p w14:paraId="51993E78" w14:textId="2F7C25EB" w:rsidR="00F2005F" w:rsidRDefault="007514FA" w:rsidP="00CF0DDB">
                      <w:pPr>
                        <w:ind w:left="1440"/>
                        <w:rPr>
                          <w:sz w:val="20"/>
                          <w:szCs w:val="20"/>
                        </w:rPr>
                      </w:pPr>
                      <w:r>
                        <w:rPr>
                          <w:sz w:val="20"/>
                          <w:szCs w:val="20"/>
                        </w:rPr>
                        <w:t>The Open University have a huge number of free online course that you can study. They tell you how long they take and give you an outline of what is included. You also get a free statement of participation on completion. Take a look and see if any take you interest.</w:t>
                      </w:r>
                    </w:p>
                    <w:p w14:paraId="48C76A88" w14:textId="77777777" w:rsidR="00CF0DDB" w:rsidRPr="000D52EF" w:rsidRDefault="00CF0DDB" w:rsidP="00F2005F">
                      <w:pPr>
                        <w:rPr>
                          <w:sz w:val="20"/>
                          <w:szCs w:val="20"/>
                        </w:rPr>
                      </w:pPr>
                    </w:p>
                    <w:p w14:paraId="65970609" w14:textId="13822EE7" w:rsidR="003C6D9A" w:rsidRPr="000D52EF" w:rsidRDefault="003C6D9A" w:rsidP="00F2005F">
                      <w:pPr>
                        <w:rPr>
                          <w:i/>
                          <w:iCs/>
                          <w:sz w:val="20"/>
                          <w:szCs w:val="20"/>
                          <w:u w:val="single"/>
                        </w:rPr>
                      </w:pPr>
                      <w:r w:rsidRPr="000D52EF">
                        <w:rPr>
                          <w:i/>
                          <w:iCs/>
                          <w:sz w:val="20"/>
                          <w:szCs w:val="20"/>
                          <w:u w:val="single"/>
                        </w:rPr>
                        <w:t>An introduction to crime and criminology</w:t>
                      </w:r>
                    </w:p>
                    <w:p w14:paraId="044E1988" w14:textId="731E8B1A" w:rsidR="003C6D9A" w:rsidRPr="000D52EF" w:rsidRDefault="007C1079" w:rsidP="00F2005F">
                      <w:pPr>
                        <w:rPr>
                          <w:sz w:val="20"/>
                          <w:szCs w:val="20"/>
                        </w:rPr>
                      </w:pPr>
                      <w:hyperlink r:id="rId9" w:history="1">
                        <w:r w:rsidR="003C6D9A" w:rsidRPr="000D52EF">
                          <w:rPr>
                            <w:color w:val="0000FF"/>
                            <w:sz w:val="20"/>
                            <w:szCs w:val="20"/>
                            <w:u w:val="single"/>
                          </w:rPr>
                          <w:t>https://www.open.edu/openlearn/society-politics-law/introduction-crime-and-criminology/content-section-0?active-tab=description-tab</w:t>
                        </w:r>
                      </w:hyperlink>
                    </w:p>
                  </w:txbxContent>
                </v:textbox>
                <w10:wrap type="square" anchorx="margin"/>
              </v:shape>
            </w:pict>
          </mc:Fallback>
        </mc:AlternateContent>
      </w:r>
      <w:r w:rsidRPr="000D52EF">
        <w:rPr>
          <w:rFonts w:ascii="Segoe UI" w:hAnsi="Segoe UI" w:cs="Segoe UI"/>
          <w:b/>
          <w:bCs/>
          <w:noProof/>
          <w:sz w:val="28"/>
          <w:szCs w:val="28"/>
          <w:u w:val="single"/>
        </w:rPr>
        <w:drawing>
          <wp:anchor distT="0" distB="0" distL="114300" distR="114300" simplePos="0" relativeHeight="251662336" behindDoc="1" locked="0" layoutInCell="1" allowOverlap="1" wp14:anchorId="58D6A7C3" wp14:editId="77299ED5">
            <wp:simplePos x="0" y="0"/>
            <wp:positionH relativeFrom="margin">
              <wp:posOffset>238125</wp:posOffset>
            </wp:positionH>
            <wp:positionV relativeFrom="paragraph">
              <wp:posOffset>634365</wp:posOffset>
            </wp:positionV>
            <wp:extent cx="581025" cy="432435"/>
            <wp:effectExtent l="0" t="0" r="9525" b="5715"/>
            <wp:wrapTight wrapText="bothSides">
              <wp:wrapPolygon edited="0">
                <wp:start x="0" y="0"/>
                <wp:lineTo x="0" y="20934"/>
                <wp:lineTo x="21246" y="20934"/>
                <wp:lineTo x="21246"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4167" t="14592" r="5092" b="22747"/>
                    <a:stretch/>
                  </pic:blipFill>
                  <pic:spPr bwMode="auto">
                    <a:xfrm>
                      <a:off x="0" y="0"/>
                      <a:ext cx="581025" cy="4324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D52EF">
        <w:rPr>
          <w:rFonts w:ascii="Segoe UI" w:hAnsi="Segoe UI" w:cs="Segoe UI"/>
          <w:b/>
          <w:bCs/>
          <w:sz w:val="28"/>
          <w:szCs w:val="28"/>
          <w:u w:val="single"/>
        </w:rPr>
        <w:t>Preparing</w:t>
      </w:r>
      <w:r w:rsidR="000D52EF" w:rsidRPr="000D52EF">
        <w:rPr>
          <w:rFonts w:ascii="Segoe UI" w:hAnsi="Segoe UI" w:cs="Segoe UI"/>
          <w:b/>
          <w:bCs/>
          <w:sz w:val="28"/>
          <w:szCs w:val="28"/>
          <w:u w:val="single"/>
        </w:rPr>
        <w:t xml:space="preserve"> for Criminology</w:t>
      </w:r>
    </w:p>
    <w:p w14:paraId="6AAC9A69" w14:textId="1CD66E86" w:rsidR="00F2005F" w:rsidRDefault="00F2005F" w:rsidP="00F2005F">
      <w:pPr>
        <w:pStyle w:val="NoSpacing"/>
        <w:rPr>
          <w:rFonts w:ascii="Segoe UI" w:hAnsi="Segoe UI" w:cs="Segoe UI"/>
          <w:b/>
          <w:sz w:val="32"/>
        </w:rPr>
      </w:pPr>
      <w:r>
        <w:rPr>
          <w:noProof/>
        </w:rPr>
        <w:drawing>
          <wp:anchor distT="0" distB="0" distL="114300" distR="114300" simplePos="0" relativeHeight="251665408" behindDoc="1" locked="0" layoutInCell="1" allowOverlap="1" wp14:anchorId="432BE891" wp14:editId="695AD05C">
            <wp:simplePos x="0" y="0"/>
            <wp:positionH relativeFrom="margin">
              <wp:align>left</wp:align>
            </wp:positionH>
            <wp:positionV relativeFrom="paragraph">
              <wp:posOffset>2914650</wp:posOffset>
            </wp:positionV>
            <wp:extent cx="828675" cy="828675"/>
            <wp:effectExtent l="0" t="0" r="9525" b="9525"/>
            <wp:wrapTight wrapText="bothSides">
              <wp:wrapPolygon edited="0">
                <wp:start x="0" y="0"/>
                <wp:lineTo x="0" y="21352"/>
                <wp:lineTo x="21352" y="21352"/>
                <wp:lineTo x="21352" y="0"/>
                <wp:lineTo x="0" y="0"/>
              </wp:wrapPolygon>
            </wp:wrapTight>
            <wp:docPr id="3" name="Picture 3" descr="Computer, outline, pc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mputer, outline, pc ico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ACADAB" w14:textId="70BD6A01" w:rsidR="00F2005F" w:rsidRDefault="00F2005F" w:rsidP="00F2005F">
      <w:pPr>
        <w:pStyle w:val="NoSpacing"/>
        <w:rPr>
          <w:rFonts w:ascii="Segoe UI" w:hAnsi="Segoe UI" w:cs="Segoe UI"/>
          <w:b/>
          <w:szCs w:val="16"/>
        </w:rPr>
      </w:pPr>
      <w:r w:rsidRPr="00B762B0">
        <w:rPr>
          <w:rFonts w:ascii="Segoe UI" w:hAnsi="Segoe UI" w:cs="Segoe UI"/>
          <w:b/>
          <w:sz w:val="28"/>
          <w:szCs w:val="28"/>
        </w:rPr>
        <w:t>Below are a range of documentaries</w:t>
      </w:r>
      <w:r>
        <w:rPr>
          <w:rFonts w:ascii="Segoe UI" w:hAnsi="Segoe UI" w:cs="Segoe UI"/>
          <w:b/>
          <w:sz w:val="28"/>
          <w:szCs w:val="28"/>
        </w:rPr>
        <w:t>/</w:t>
      </w:r>
      <w:r w:rsidRPr="00B762B0">
        <w:rPr>
          <w:rFonts w:ascii="Segoe UI" w:hAnsi="Segoe UI" w:cs="Segoe UI"/>
          <w:b/>
          <w:sz w:val="28"/>
          <w:szCs w:val="28"/>
        </w:rPr>
        <w:t xml:space="preserve"> films</w:t>
      </w:r>
      <w:r w:rsidR="00932C61">
        <w:rPr>
          <w:rFonts w:ascii="Segoe UI" w:hAnsi="Segoe UI" w:cs="Segoe UI"/>
          <w:b/>
          <w:sz w:val="28"/>
          <w:szCs w:val="28"/>
        </w:rPr>
        <w:t>/ books</w:t>
      </w:r>
      <w:r w:rsidR="005D69C9">
        <w:rPr>
          <w:rFonts w:ascii="Segoe UI" w:hAnsi="Segoe UI" w:cs="Segoe UI"/>
          <w:b/>
          <w:sz w:val="28"/>
          <w:szCs w:val="28"/>
        </w:rPr>
        <w:t xml:space="preserve">/ </w:t>
      </w:r>
      <w:r>
        <w:rPr>
          <w:rFonts w:ascii="Segoe UI" w:hAnsi="Segoe UI" w:cs="Segoe UI"/>
          <w:b/>
          <w:sz w:val="28"/>
          <w:szCs w:val="28"/>
        </w:rPr>
        <w:t>online lectures</w:t>
      </w:r>
      <w:r w:rsidR="005D69C9">
        <w:rPr>
          <w:rFonts w:ascii="Segoe UI" w:hAnsi="Segoe UI" w:cs="Segoe UI"/>
          <w:b/>
          <w:sz w:val="28"/>
          <w:szCs w:val="28"/>
        </w:rPr>
        <w:t>/ news stories and articles</w:t>
      </w:r>
      <w:r>
        <w:rPr>
          <w:rFonts w:ascii="Segoe UI" w:hAnsi="Segoe UI" w:cs="Segoe UI"/>
          <w:b/>
          <w:sz w:val="28"/>
          <w:szCs w:val="28"/>
        </w:rPr>
        <w:t xml:space="preserve"> linked to criminology</w:t>
      </w:r>
      <w:r w:rsidRPr="00B762B0">
        <w:rPr>
          <w:rFonts w:ascii="Segoe UI" w:hAnsi="Segoe UI" w:cs="Segoe UI"/>
          <w:b/>
          <w:sz w:val="28"/>
          <w:szCs w:val="28"/>
        </w:rPr>
        <w:t xml:space="preserve">… </w:t>
      </w:r>
    </w:p>
    <w:p w14:paraId="4D8F7F2B" w14:textId="77777777" w:rsidR="00F2005F" w:rsidRDefault="00F2005F" w:rsidP="00F2005F">
      <w:pPr>
        <w:pStyle w:val="NoSpacing"/>
        <w:rPr>
          <w:rFonts w:ascii="Segoe UI" w:hAnsi="Segoe UI" w:cs="Segoe UI"/>
          <w:b/>
          <w:szCs w:val="16"/>
        </w:rPr>
      </w:pPr>
    </w:p>
    <w:p w14:paraId="150E6CD1" w14:textId="073367C7" w:rsidR="00F2005F" w:rsidRDefault="00932C61" w:rsidP="00F2005F">
      <w:pPr>
        <w:pStyle w:val="NoSpacing"/>
        <w:rPr>
          <w:b/>
          <w:color w:val="001111"/>
          <w:sz w:val="24"/>
          <w:szCs w:val="24"/>
        </w:rPr>
      </w:pPr>
      <w:r>
        <w:rPr>
          <w:b/>
          <w:color w:val="001111"/>
          <w:sz w:val="24"/>
          <w:szCs w:val="24"/>
        </w:rPr>
        <w:t>Complete a series of reports about criminology in the media. There are many TV Shows, Films, Books, Magazines and Websites about Criminology - it will be your task to watch, read and research different areas of Criminology and write a short report about each of them</w:t>
      </w:r>
      <w:r w:rsidR="00B84841">
        <w:rPr>
          <w:b/>
          <w:color w:val="001111"/>
          <w:sz w:val="24"/>
          <w:szCs w:val="24"/>
        </w:rPr>
        <w:t xml:space="preserve"> (see page 3-4).</w:t>
      </w:r>
    </w:p>
    <w:p w14:paraId="55965FAC" w14:textId="77777777" w:rsidR="00932C61" w:rsidRPr="004D0FC7" w:rsidRDefault="00932C61" w:rsidP="00F2005F">
      <w:pPr>
        <w:pStyle w:val="NoSpacing"/>
        <w:rPr>
          <w:rFonts w:ascii="Segoe UI" w:hAnsi="Segoe UI" w:cs="Segoe UI"/>
          <w:b/>
          <w:szCs w:val="16"/>
        </w:rPr>
      </w:pPr>
    </w:p>
    <w:tbl>
      <w:tblPr>
        <w:tblStyle w:val="TableGrid"/>
        <w:tblW w:w="0" w:type="auto"/>
        <w:tblLayout w:type="fixed"/>
        <w:tblLook w:val="04A0" w:firstRow="1" w:lastRow="0" w:firstColumn="1" w:lastColumn="0" w:noHBand="0" w:noVBand="1"/>
      </w:tblPr>
      <w:tblGrid>
        <w:gridCol w:w="1980"/>
        <w:gridCol w:w="1134"/>
        <w:gridCol w:w="7342"/>
      </w:tblGrid>
      <w:tr w:rsidR="00F2005F" w:rsidRPr="004D0FC7" w14:paraId="277B74EB" w14:textId="77777777" w:rsidTr="002D2489">
        <w:tc>
          <w:tcPr>
            <w:tcW w:w="1980" w:type="dxa"/>
            <w:shd w:val="clear" w:color="auto" w:fill="000000" w:themeFill="text1"/>
          </w:tcPr>
          <w:p w14:paraId="65713962" w14:textId="77777777" w:rsidR="00F2005F" w:rsidRPr="004D0FC7" w:rsidRDefault="00F2005F" w:rsidP="00686F67">
            <w:pPr>
              <w:pStyle w:val="NoSpacing"/>
              <w:rPr>
                <w:rFonts w:ascii="Segoe UI" w:hAnsi="Segoe UI" w:cs="Segoe UI"/>
                <w:b/>
                <w:sz w:val="20"/>
                <w:szCs w:val="14"/>
              </w:rPr>
            </w:pPr>
            <w:bookmarkStart w:id="0" w:name="_Hlk39737176"/>
            <w:r w:rsidRPr="004D0FC7">
              <w:rPr>
                <w:rFonts w:ascii="Segoe UI" w:hAnsi="Segoe UI" w:cs="Segoe UI"/>
                <w:b/>
                <w:sz w:val="20"/>
                <w:szCs w:val="14"/>
              </w:rPr>
              <w:t>Title</w:t>
            </w:r>
          </w:p>
        </w:tc>
        <w:tc>
          <w:tcPr>
            <w:tcW w:w="1134" w:type="dxa"/>
            <w:shd w:val="clear" w:color="auto" w:fill="000000" w:themeFill="text1"/>
          </w:tcPr>
          <w:p w14:paraId="43B34BEE" w14:textId="77777777" w:rsidR="00F2005F" w:rsidRPr="004D0FC7" w:rsidRDefault="00F2005F" w:rsidP="00686F67">
            <w:pPr>
              <w:pStyle w:val="NoSpacing"/>
              <w:rPr>
                <w:rFonts w:ascii="Segoe UI" w:hAnsi="Segoe UI" w:cs="Segoe UI"/>
                <w:b/>
                <w:sz w:val="20"/>
                <w:szCs w:val="14"/>
              </w:rPr>
            </w:pPr>
            <w:r w:rsidRPr="004D0FC7">
              <w:rPr>
                <w:rFonts w:ascii="Segoe UI" w:hAnsi="Segoe UI" w:cs="Segoe UI"/>
                <w:b/>
                <w:sz w:val="20"/>
                <w:szCs w:val="14"/>
              </w:rPr>
              <w:t>Origin</w:t>
            </w:r>
          </w:p>
        </w:tc>
        <w:tc>
          <w:tcPr>
            <w:tcW w:w="7342" w:type="dxa"/>
            <w:shd w:val="clear" w:color="auto" w:fill="000000" w:themeFill="text1"/>
          </w:tcPr>
          <w:p w14:paraId="5074AF71" w14:textId="77777777" w:rsidR="00F2005F" w:rsidRPr="004D0FC7" w:rsidRDefault="00F2005F" w:rsidP="00686F67">
            <w:pPr>
              <w:pStyle w:val="NoSpacing"/>
              <w:rPr>
                <w:rFonts w:ascii="Segoe UI" w:hAnsi="Segoe UI" w:cs="Segoe UI"/>
                <w:b/>
                <w:sz w:val="20"/>
                <w:szCs w:val="14"/>
              </w:rPr>
            </w:pPr>
            <w:r w:rsidRPr="004D0FC7">
              <w:rPr>
                <w:rFonts w:ascii="Segoe UI" w:hAnsi="Segoe UI" w:cs="Segoe UI"/>
                <w:b/>
                <w:sz w:val="20"/>
                <w:szCs w:val="14"/>
              </w:rPr>
              <w:t>Link (if available)</w:t>
            </w:r>
          </w:p>
        </w:tc>
      </w:tr>
      <w:tr w:rsidR="00F2005F" w14:paraId="506EC1D5" w14:textId="77777777" w:rsidTr="002D2489">
        <w:tc>
          <w:tcPr>
            <w:tcW w:w="1980" w:type="dxa"/>
          </w:tcPr>
          <w:p w14:paraId="4641204E" w14:textId="18C61A9F" w:rsidR="00F2005F" w:rsidRPr="00F2005F" w:rsidRDefault="00F2005F" w:rsidP="00686F67">
            <w:pPr>
              <w:pStyle w:val="NoSpacing"/>
              <w:rPr>
                <w:rFonts w:cstheme="minorHAnsi"/>
                <w:bCs/>
              </w:rPr>
            </w:pPr>
            <w:r w:rsidRPr="00F2005F">
              <w:rPr>
                <w:rFonts w:cstheme="minorHAnsi"/>
                <w:bCs/>
              </w:rPr>
              <w:t>Amanda Knox</w:t>
            </w:r>
          </w:p>
        </w:tc>
        <w:tc>
          <w:tcPr>
            <w:tcW w:w="1134" w:type="dxa"/>
          </w:tcPr>
          <w:p w14:paraId="4B812E5F" w14:textId="31DF28C0" w:rsidR="00F2005F" w:rsidRPr="00F2005F" w:rsidRDefault="00F2005F" w:rsidP="00686F67">
            <w:pPr>
              <w:pStyle w:val="NoSpacing"/>
              <w:rPr>
                <w:rFonts w:cstheme="minorHAnsi"/>
                <w:bCs/>
              </w:rPr>
            </w:pPr>
            <w:r w:rsidRPr="00F2005F">
              <w:rPr>
                <w:rFonts w:cstheme="minorHAnsi"/>
                <w:bCs/>
              </w:rPr>
              <w:t>YouTube</w:t>
            </w:r>
          </w:p>
        </w:tc>
        <w:tc>
          <w:tcPr>
            <w:tcW w:w="7342" w:type="dxa"/>
          </w:tcPr>
          <w:p w14:paraId="725C0D15" w14:textId="5788CEBC" w:rsidR="00F2005F" w:rsidRPr="00F2005F" w:rsidRDefault="00C96BAC" w:rsidP="00F2005F">
            <w:pPr>
              <w:pStyle w:val="NoSpacing"/>
              <w:rPr>
                <w:rFonts w:cstheme="minorHAnsi"/>
                <w:bCs/>
              </w:rPr>
            </w:pPr>
            <w:hyperlink r:id="rId12" w:history="1">
              <w:r w:rsidR="00F2005F" w:rsidRPr="00F2005F">
                <w:rPr>
                  <w:rStyle w:val="Hyperlink"/>
                  <w:rFonts w:cstheme="minorHAnsi"/>
                  <w:bCs/>
                </w:rPr>
                <w:t>https://www.youtube.com/watch?v=erla7Ley4Tw</w:t>
              </w:r>
            </w:hyperlink>
          </w:p>
        </w:tc>
      </w:tr>
      <w:tr w:rsidR="00F2005F" w14:paraId="56D38767" w14:textId="77777777" w:rsidTr="002D2489">
        <w:tc>
          <w:tcPr>
            <w:tcW w:w="1980" w:type="dxa"/>
          </w:tcPr>
          <w:p w14:paraId="440EF51A" w14:textId="2681B317" w:rsidR="00F2005F" w:rsidRPr="00F2005F" w:rsidRDefault="00F2005F" w:rsidP="00686F67">
            <w:pPr>
              <w:pStyle w:val="NoSpacing"/>
              <w:rPr>
                <w:rFonts w:cstheme="minorHAnsi"/>
                <w:bCs/>
              </w:rPr>
            </w:pPr>
            <w:r w:rsidRPr="00F2005F">
              <w:rPr>
                <w:rFonts w:cstheme="minorHAnsi"/>
                <w:bCs/>
              </w:rPr>
              <w:t>Any documentaries in the BBC Series- Love and Hate Crime</w:t>
            </w:r>
          </w:p>
        </w:tc>
        <w:tc>
          <w:tcPr>
            <w:tcW w:w="1134" w:type="dxa"/>
          </w:tcPr>
          <w:p w14:paraId="0CDDAF6E" w14:textId="638F35B9" w:rsidR="00F2005F" w:rsidRPr="00F2005F" w:rsidRDefault="00F2005F" w:rsidP="00686F67">
            <w:pPr>
              <w:pStyle w:val="NoSpacing"/>
              <w:rPr>
                <w:rFonts w:cstheme="minorHAnsi"/>
                <w:bCs/>
              </w:rPr>
            </w:pPr>
          </w:p>
        </w:tc>
        <w:tc>
          <w:tcPr>
            <w:tcW w:w="7342" w:type="dxa"/>
          </w:tcPr>
          <w:p w14:paraId="28DDD85A" w14:textId="77777777" w:rsidR="00F2005F" w:rsidRPr="00F2005F" w:rsidRDefault="00C96BAC" w:rsidP="00F2005F">
            <w:pPr>
              <w:rPr>
                <w:rFonts w:asciiTheme="minorHAnsi" w:hAnsiTheme="minorHAnsi" w:cstheme="minorHAnsi"/>
                <w:bCs/>
              </w:rPr>
            </w:pPr>
            <w:hyperlink r:id="rId13" w:history="1">
              <w:r w:rsidR="00F2005F" w:rsidRPr="00F2005F">
                <w:rPr>
                  <w:rStyle w:val="Hyperlink"/>
                  <w:rFonts w:asciiTheme="minorHAnsi" w:hAnsiTheme="minorHAnsi" w:cstheme="minorHAnsi"/>
                  <w:bCs/>
                </w:rPr>
                <w:t>https://www.bbc.co.uk/programmes/p05r3vw3/episodes/player</w:t>
              </w:r>
            </w:hyperlink>
            <w:r w:rsidR="00F2005F" w:rsidRPr="00F2005F">
              <w:rPr>
                <w:rFonts w:asciiTheme="minorHAnsi" w:hAnsiTheme="minorHAnsi" w:cstheme="minorHAnsi"/>
                <w:bCs/>
              </w:rPr>
              <w:t xml:space="preserve"> </w:t>
            </w:r>
          </w:p>
          <w:p w14:paraId="1E7A59CB" w14:textId="77777777" w:rsidR="00F2005F" w:rsidRPr="00F2005F" w:rsidRDefault="00F2005F" w:rsidP="00F2005F">
            <w:pPr>
              <w:pStyle w:val="NoSpacing"/>
              <w:rPr>
                <w:rFonts w:cstheme="minorHAnsi"/>
                <w:bCs/>
              </w:rPr>
            </w:pPr>
          </w:p>
        </w:tc>
      </w:tr>
      <w:tr w:rsidR="00F2005F" w14:paraId="5747B939" w14:textId="77777777" w:rsidTr="002D2489">
        <w:tc>
          <w:tcPr>
            <w:tcW w:w="1980" w:type="dxa"/>
          </w:tcPr>
          <w:p w14:paraId="0BFE5F46" w14:textId="3DF8FE86" w:rsidR="00F2005F" w:rsidRPr="00F2005F" w:rsidRDefault="00F2005F" w:rsidP="00686F67">
            <w:pPr>
              <w:pStyle w:val="NoSpacing"/>
              <w:rPr>
                <w:rFonts w:cstheme="minorHAnsi"/>
                <w:bCs/>
              </w:rPr>
            </w:pPr>
            <w:r>
              <w:rPr>
                <w:rFonts w:cstheme="minorHAnsi"/>
                <w:bCs/>
              </w:rPr>
              <w:t>Ted Bundy</w:t>
            </w:r>
          </w:p>
        </w:tc>
        <w:tc>
          <w:tcPr>
            <w:tcW w:w="1134" w:type="dxa"/>
          </w:tcPr>
          <w:p w14:paraId="3899C6A3" w14:textId="07FE4BFB" w:rsidR="00F2005F" w:rsidRPr="00F2005F" w:rsidRDefault="00F2005F" w:rsidP="00686F67">
            <w:pPr>
              <w:pStyle w:val="NoSpacing"/>
              <w:rPr>
                <w:rFonts w:cstheme="minorHAnsi"/>
                <w:bCs/>
              </w:rPr>
            </w:pPr>
            <w:r>
              <w:rPr>
                <w:rFonts w:cstheme="minorHAnsi"/>
                <w:bCs/>
              </w:rPr>
              <w:t>Netflix</w:t>
            </w:r>
          </w:p>
        </w:tc>
        <w:tc>
          <w:tcPr>
            <w:tcW w:w="7342" w:type="dxa"/>
          </w:tcPr>
          <w:p w14:paraId="667951E5" w14:textId="77777777" w:rsidR="00F2005F" w:rsidRPr="00F2005F" w:rsidRDefault="00F2005F" w:rsidP="00686F67">
            <w:pPr>
              <w:pStyle w:val="NoSpacing"/>
              <w:rPr>
                <w:rFonts w:cstheme="minorHAnsi"/>
                <w:bCs/>
              </w:rPr>
            </w:pPr>
          </w:p>
        </w:tc>
      </w:tr>
      <w:tr w:rsidR="00F2005F" w14:paraId="64AF5BF6" w14:textId="77777777" w:rsidTr="002D2489">
        <w:tc>
          <w:tcPr>
            <w:tcW w:w="1980" w:type="dxa"/>
          </w:tcPr>
          <w:p w14:paraId="7599A349" w14:textId="3F578FAF" w:rsidR="00F2005F" w:rsidRPr="00F2005F" w:rsidRDefault="00F2005F" w:rsidP="00686F67">
            <w:pPr>
              <w:pStyle w:val="NoSpacing"/>
              <w:rPr>
                <w:rFonts w:cstheme="minorHAnsi"/>
                <w:bCs/>
              </w:rPr>
            </w:pPr>
            <w:r>
              <w:rPr>
                <w:rFonts w:cstheme="minorHAnsi"/>
                <w:bCs/>
              </w:rPr>
              <w:t>I am killer</w:t>
            </w:r>
          </w:p>
        </w:tc>
        <w:tc>
          <w:tcPr>
            <w:tcW w:w="1134" w:type="dxa"/>
          </w:tcPr>
          <w:p w14:paraId="221A10B9" w14:textId="79956F6B" w:rsidR="00F2005F" w:rsidRPr="00F2005F" w:rsidRDefault="00F2005F" w:rsidP="00686F67">
            <w:pPr>
              <w:pStyle w:val="NoSpacing"/>
              <w:rPr>
                <w:rFonts w:cstheme="minorHAnsi"/>
                <w:bCs/>
              </w:rPr>
            </w:pPr>
            <w:r>
              <w:rPr>
                <w:rFonts w:cstheme="minorHAnsi"/>
                <w:bCs/>
              </w:rPr>
              <w:t>Netflix</w:t>
            </w:r>
          </w:p>
        </w:tc>
        <w:tc>
          <w:tcPr>
            <w:tcW w:w="7342" w:type="dxa"/>
          </w:tcPr>
          <w:p w14:paraId="6D4755B1" w14:textId="77777777" w:rsidR="00F2005F" w:rsidRPr="00F2005F" w:rsidRDefault="00F2005F" w:rsidP="00F2005F">
            <w:pPr>
              <w:pStyle w:val="NoSpacing"/>
              <w:rPr>
                <w:rFonts w:cstheme="minorHAnsi"/>
                <w:bCs/>
              </w:rPr>
            </w:pPr>
          </w:p>
        </w:tc>
      </w:tr>
      <w:tr w:rsidR="00F2005F" w14:paraId="778C1B34" w14:textId="77777777" w:rsidTr="002D2489">
        <w:tc>
          <w:tcPr>
            <w:tcW w:w="1980" w:type="dxa"/>
          </w:tcPr>
          <w:p w14:paraId="4ADD3ADE" w14:textId="5E07A84A" w:rsidR="00F2005F" w:rsidRPr="00F2005F" w:rsidRDefault="00F2005F" w:rsidP="00F2005F">
            <w:pPr>
              <w:pStyle w:val="NoSpacing"/>
              <w:rPr>
                <w:rFonts w:cstheme="minorHAnsi"/>
                <w:bCs/>
              </w:rPr>
            </w:pPr>
            <w:r>
              <w:rPr>
                <w:rFonts w:cstheme="minorHAnsi"/>
                <w:bCs/>
              </w:rPr>
              <w:t>Mindhunter</w:t>
            </w:r>
          </w:p>
        </w:tc>
        <w:tc>
          <w:tcPr>
            <w:tcW w:w="1134" w:type="dxa"/>
          </w:tcPr>
          <w:p w14:paraId="242833C9" w14:textId="2709B676" w:rsidR="00F2005F" w:rsidRPr="00F2005F" w:rsidRDefault="00F2005F" w:rsidP="00686F67">
            <w:pPr>
              <w:pStyle w:val="NoSpacing"/>
              <w:rPr>
                <w:rFonts w:cstheme="minorHAnsi"/>
                <w:bCs/>
              </w:rPr>
            </w:pPr>
            <w:r>
              <w:rPr>
                <w:rFonts w:cstheme="minorHAnsi"/>
                <w:bCs/>
              </w:rPr>
              <w:t>Netflix</w:t>
            </w:r>
          </w:p>
        </w:tc>
        <w:tc>
          <w:tcPr>
            <w:tcW w:w="7342" w:type="dxa"/>
          </w:tcPr>
          <w:p w14:paraId="35577765" w14:textId="77777777" w:rsidR="00F2005F" w:rsidRPr="00F2005F" w:rsidRDefault="00F2005F" w:rsidP="00686F67">
            <w:pPr>
              <w:pStyle w:val="NoSpacing"/>
              <w:rPr>
                <w:rFonts w:cstheme="minorHAnsi"/>
              </w:rPr>
            </w:pPr>
          </w:p>
        </w:tc>
      </w:tr>
      <w:tr w:rsidR="00932C61" w14:paraId="3F07FE8F" w14:textId="77777777" w:rsidTr="002D2489">
        <w:tc>
          <w:tcPr>
            <w:tcW w:w="1980" w:type="dxa"/>
          </w:tcPr>
          <w:p w14:paraId="564A5F06" w14:textId="0035911B" w:rsidR="00932C61" w:rsidRDefault="00932C61" w:rsidP="00F2005F">
            <w:pPr>
              <w:pStyle w:val="NoSpacing"/>
              <w:rPr>
                <w:rFonts w:cstheme="minorHAnsi"/>
                <w:bCs/>
              </w:rPr>
            </w:pPr>
            <w:r>
              <w:rPr>
                <w:rFonts w:cstheme="minorHAnsi"/>
                <w:bCs/>
              </w:rPr>
              <w:t>What makes a Murderer</w:t>
            </w:r>
          </w:p>
        </w:tc>
        <w:tc>
          <w:tcPr>
            <w:tcW w:w="1134" w:type="dxa"/>
          </w:tcPr>
          <w:p w14:paraId="7E2C566C" w14:textId="7C889B90" w:rsidR="00932C61" w:rsidRDefault="00932C61" w:rsidP="00686F67">
            <w:pPr>
              <w:pStyle w:val="NoSpacing"/>
              <w:rPr>
                <w:rFonts w:cstheme="minorHAnsi"/>
                <w:bCs/>
              </w:rPr>
            </w:pPr>
            <w:r>
              <w:rPr>
                <w:rFonts w:cstheme="minorHAnsi"/>
                <w:bCs/>
              </w:rPr>
              <w:t>All 4</w:t>
            </w:r>
          </w:p>
        </w:tc>
        <w:tc>
          <w:tcPr>
            <w:tcW w:w="7342" w:type="dxa"/>
          </w:tcPr>
          <w:p w14:paraId="05FC66FF" w14:textId="05C83425" w:rsidR="00932C61" w:rsidRPr="00F2005F" w:rsidRDefault="00C96BAC" w:rsidP="00686F67">
            <w:pPr>
              <w:pStyle w:val="NoSpacing"/>
              <w:rPr>
                <w:rFonts w:cstheme="minorHAnsi"/>
              </w:rPr>
            </w:pPr>
            <w:hyperlink r:id="rId14" w:history="1">
              <w:r w:rsidR="00932C61" w:rsidRPr="00932C61">
                <w:rPr>
                  <w:rFonts w:ascii="Arial" w:eastAsia="Arial" w:hAnsi="Arial" w:cs="Arial"/>
                  <w:color w:val="0000FF"/>
                  <w:u w:val="single"/>
                  <w:lang w:val="en" w:eastAsia="en-GB"/>
                </w:rPr>
                <w:t>https://www.channel4.com/programmes/what-makes-a-murderer</w:t>
              </w:r>
            </w:hyperlink>
          </w:p>
        </w:tc>
      </w:tr>
      <w:tr w:rsidR="00F2005F" w14:paraId="086CF191" w14:textId="77777777" w:rsidTr="002D2489">
        <w:tc>
          <w:tcPr>
            <w:tcW w:w="1980" w:type="dxa"/>
          </w:tcPr>
          <w:p w14:paraId="631CB54D" w14:textId="21C525A0" w:rsidR="00F2005F" w:rsidRDefault="00F2005F" w:rsidP="00F2005F">
            <w:pPr>
              <w:pStyle w:val="NoSpacing"/>
              <w:rPr>
                <w:rFonts w:cstheme="minorHAnsi"/>
                <w:bCs/>
              </w:rPr>
            </w:pPr>
            <w:r>
              <w:rPr>
                <w:rFonts w:cstheme="minorHAnsi"/>
                <w:bCs/>
              </w:rPr>
              <w:t>Mods &amp; Rockers</w:t>
            </w:r>
          </w:p>
        </w:tc>
        <w:tc>
          <w:tcPr>
            <w:tcW w:w="1134" w:type="dxa"/>
          </w:tcPr>
          <w:p w14:paraId="5F64269C" w14:textId="27D7A6D7" w:rsidR="00F2005F" w:rsidRDefault="00F2005F" w:rsidP="00686F67">
            <w:pPr>
              <w:pStyle w:val="NoSpacing"/>
              <w:rPr>
                <w:rFonts w:cstheme="minorHAnsi"/>
                <w:bCs/>
              </w:rPr>
            </w:pPr>
            <w:r>
              <w:rPr>
                <w:rFonts w:cstheme="minorHAnsi"/>
                <w:bCs/>
              </w:rPr>
              <w:t>YouTube</w:t>
            </w:r>
          </w:p>
        </w:tc>
        <w:tc>
          <w:tcPr>
            <w:tcW w:w="7342" w:type="dxa"/>
          </w:tcPr>
          <w:p w14:paraId="202A0E22" w14:textId="016BCA4F" w:rsidR="00F2005F" w:rsidRPr="00F2005F" w:rsidRDefault="00C96BAC" w:rsidP="00686F67">
            <w:pPr>
              <w:pStyle w:val="NoSpacing"/>
              <w:rPr>
                <w:rFonts w:cstheme="minorHAnsi"/>
              </w:rPr>
            </w:pPr>
            <w:hyperlink r:id="rId15" w:history="1">
              <w:r w:rsidR="00F2005F" w:rsidRPr="008D5DB0">
                <w:rPr>
                  <w:rStyle w:val="Hyperlink"/>
                  <w:bCs/>
                  <w:sz w:val="24"/>
                  <w:szCs w:val="24"/>
                </w:rPr>
                <w:t>https://www.youtube.com/watch?v=rFL54R9g5Io</w:t>
              </w:r>
            </w:hyperlink>
          </w:p>
        </w:tc>
      </w:tr>
      <w:tr w:rsidR="00F2005F" w14:paraId="487900CB" w14:textId="77777777" w:rsidTr="002D2489">
        <w:tc>
          <w:tcPr>
            <w:tcW w:w="1980" w:type="dxa"/>
          </w:tcPr>
          <w:p w14:paraId="28B3FA89" w14:textId="10B37E51" w:rsidR="00F2005F" w:rsidRDefault="00F2005F" w:rsidP="00F2005F">
            <w:pPr>
              <w:pStyle w:val="NoSpacing"/>
              <w:rPr>
                <w:rFonts w:cstheme="minorHAnsi"/>
                <w:bCs/>
              </w:rPr>
            </w:pPr>
            <w:r>
              <w:rPr>
                <w:rFonts w:cstheme="minorHAnsi"/>
                <w:bCs/>
              </w:rPr>
              <w:t>Jamie Bulger</w:t>
            </w:r>
          </w:p>
        </w:tc>
        <w:tc>
          <w:tcPr>
            <w:tcW w:w="1134" w:type="dxa"/>
          </w:tcPr>
          <w:p w14:paraId="1B9F126B" w14:textId="76BAB432" w:rsidR="00F2005F" w:rsidRDefault="00F2005F" w:rsidP="00686F67">
            <w:pPr>
              <w:pStyle w:val="NoSpacing"/>
              <w:rPr>
                <w:rFonts w:cstheme="minorHAnsi"/>
                <w:bCs/>
              </w:rPr>
            </w:pPr>
            <w:r>
              <w:rPr>
                <w:rFonts w:cstheme="minorHAnsi"/>
                <w:bCs/>
              </w:rPr>
              <w:t xml:space="preserve">YouTube </w:t>
            </w:r>
          </w:p>
        </w:tc>
        <w:tc>
          <w:tcPr>
            <w:tcW w:w="7342" w:type="dxa"/>
          </w:tcPr>
          <w:p w14:paraId="409252A3" w14:textId="3BFC16A9" w:rsidR="00F2005F" w:rsidRDefault="00C96BAC" w:rsidP="00686F67">
            <w:pPr>
              <w:pStyle w:val="NoSpacing"/>
            </w:pPr>
            <w:hyperlink r:id="rId16" w:history="1">
              <w:r w:rsidR="00F2005F" w:rsidRPr="00AC00B3">
                <w:rPr>
                  <w:rStyle w:val="Hyperlink"/>
                  <w:sz w:val="24"/>
                  <w:szCs w:val="24"/>
                </w:rPr>
                <w:t>https://www.youtube.com/results?search_query=jamie+bulger+documentary</w:t>
              </w:r>
            </w:hyperlink>
          </w:p>
        </w:tc>
      </w:tr>
      <w:tr w:rsidR="00F2005F" w14:paraId="66419B22" w14:textId="77777777" w:rsidTr="002D2489">
        <w:tc>
          <w:tcPr>
            <w:tcW w:w="1980" w:type="dxa"/>
          </w:tcPr>
          <w:p w14:paraId="6025C544" w14:textId="005794ED" w:rsidR="00F2005F" w:rsidRDefault="00F2005F" w:rsidP="00F2005F">
            <w:pPr>
              <w:pStyle w:val="NoSpacing"/>
              <w:rPr>
                <w:rFonts w:cstheme="minorHAnsi"/>
                <w:bCs/>
              </w:rPr>
            </w:pPr>
            <w:r>
              <w:rPr>
                <w:rFonts w:cstheme="minorHAnsi"/>
                <w:bCs/>
              </w:rPr>
              <w:t>Stephen Lawrence</w:t>
            </w:r>
          </w:p>
        </w:tc>
        <w:tc>
          <w:tcPr>
            <w:tcW w:w="1134" w:type="dxa"/>
          </w:tcPr>
          <w:p w14:paraId="240D9C25" w14:textId="4900228E" w:rsidR="00F2005F" w:rsidRDefault="00F2005F" w:rsidP="00686F67">
            <w:pPr>
              <w:pStyle w:val="NoSpacing"/>
              <w:rPr>
                <w:rFonts w:cstheme="minorHAnsi"/>
                <w:bCs/>
              </w:rPr>
            </w:pPr>
            <w:r>
              <w:rPr>
                <w:rFonts w:cstheme="minorHAnsi"/>
                <w:bCs/>
              </w:rPr>
              <w:t>YouTube</w:t>
            </w:r>
          </w:p>
        </w:tc>
        <w:tc>
          <w:tcPr>
            <w:tcW w:w="7342" w:type="dxa"/>
          </w:tcPr>
          <w:p w14:paraId="392BF422" w14:textId="78FF9DF4" w:rsidR="00F2005F" w:rsidRDefault="00C96BAC" w:rsidP="00686F67">
            <w:pPr>
              <w:pStyle w:val="NoSpacing"/>
            </w:pPr>
            <w:hyperlink r:id="rId17" w:history="1">
              <w:r w:rsidR="00F2005F" w:rsidRPr="003A0DE4">
                <w:rPr>
                  <w:rStyle w:val="Hyperlink"/>
                  <w:sz w:val="24"/>
                  <w:szCs w:val="24"/>
                </w:rPr>
                <w:t>https://www.youtube.com/watch?v=ZsHwKPE0mjU&amp;t=28s</w:t>
              </w:r>
            </w:hyperlink>
          </w:p>
        </w:tc>
      </w:tr>
      <w:tr w:rsidR="00F2005F" w14:paraId="5394D338" w14:textId="77777777" w:rsidTr="002D2489">
        <w:tc>
          <w:tcPr>
            <w:tcW w:w="1980" w:type="dxa"/>
          </w:tcPr>
          <w:p w14:paraId="48D6AB9D" w14:textId="77777777" w:rsidR="00F2005F" w:rsidRDefault="00F2005F" w:rsidP="00F2005F">
            <w:pPr>
              <w:pStyle w:val="NoSpacing"/>
              <w:rPr>
                <w:rFonts w:cstheme="minorHAnsi"/>
                <w:bCs/>
              </w:rPr>
            </w:pPr>
            <w:r>
              <w:rPr>
                <w:rFonts w:cstheme="minorHAnsi"/>
                <w:bCs/>
              </w:rPr>
              <w:t>Timothy Evans</w:t>
            </w:r>
          </w:p>
          <w:p w14:paraId="2B680A01" w14:textId="19DDF242" w:rsidR="00F2005F" w:rsidRDefault="00F2005F" w:rsidP="00F2005F">
            <w:pPr>
              <w:pStyle w:val="NoSpacing"/>
              <w:rPr>
                <w:rFonts w:cstheme="minorHAnsi"/>
                <w:bCs/>
              </w:rPr>
            </w:pPr>
            <w:r>
              <w:rPr>
                <w:rFonts w:cstheme="minorHAnsi"/>
                <w:bCs/>
              </w:rPr>
              <w:t xml:space="preserve">(10 </w:t>
            </w:r>
            <w:proofErr w:type="spellStart"/>
            <w:r>
              <w:rPr>
                <w:rFonts w:cstheme="minorHAnsi"/>
                <w:bCs/>
              </w:rPr>
              <w:t>Rillington</w:t>
            </w:r>
            <w:proofErr w:type="spellEnd"/>
            <w:r>
              <w:rPr>
                <w:rFonts w:cstheme="minorHAnsi"/>
                <w:bCs/>
              </w:rPr>
              <w:t xml:space="preserve"> Place)</w:t>
            </w:r>
          </w:p>
        </w:tc>
        <w:tc>
          <w:tcPr>
            <w:tcW w:w="1134" w:type="dxa"/>
          </w:tcPr>
          <w:p w14:paraId="515485F5" w14:textId="0A78AAC2" w:rsidR="00F2005F" w:rsidRDefault="00F2005F" w:rsidP="00686F67">
            <w:pPr>
              <w:pStyle w:val="NoSpacing"/>
              <w:rPr>
                <w:rFonts w:cstheme="minorHAnsi"/>
                <w:bCs/>
              </w:rPr>
            </w:pPr>
            <w:r>
              <w:rPr>
                <w:rFonts w:cstheme="minorHAnsi"/>
                <w:bCs/>
              </w:rPr>
              <w:t>YouTube</w:t>
            </w:r>
          </w:p>
        </w:tc>
        <w:tc>
          <w:tcPr>
            <w:tcW w:w="7342" w:type="dxa"/>
          </w:tcPr>
          <w:p w14:paraId="32A3DE53" w14:textId="671A97D0" w:rsidR="00F2005F" w:rsidRDefault="00C96BAC" w:rsidP="00F2005F">
            <w:pPr>
              <w:pStyle w:val="NoSpacing"/>
              <w:tabs>
                <w:tab w:val="left" w:pos="1200"/>
              </w:tabs>
            </w:pPr>
            <w:hyperlink r:id="rId18" w:history="1">
              <w:r w:rsidR="00F2005F" w:rsidRPr="003A0DE4">
                <w:rPr>
                  <w:rStyle w:val="Hyperlink"/>
                  <w:sz w:val="24"/>
                  <w:szCs w:val="24"/>
                </w:rPr>
                <w:t>https://www.youtube.com/watch?v=YSL_zNIxM-k</w:t>
              </w:r>
            </w:hyperlink>
            <w:r w:rsidR="00F2005F">
              <w:tab/>
            </w:r>
          </w:p>
        </w:tc>
      </w:tr>
      <w:bookmarkEnd w:id="0"/>
    </w:tbl>
    <w:p w14:paraId="54FC9EF6" w14:textId="77777777" w:rsidR="00F2005F" w:rsidRPr="006D6E3D" w:rsidRDefault="00F2005F" w:rsidP="00F2005F">
      <w:pPr>
        <w:pStyle w:val="NoSpacing"/>
        <w:rPr>
          <w:rFonts w:ascii="Segoe UI" w:hAnsi="Segoe UI" w:cs="Segoe UI"/>
          <w:b/>
          <w:sz w:val="28"/>
          <w:szCs w:val="28"/>
        </w:rPr>
      </w:pPr>
    </w:p>
    <w:p w14:paraId="7A6B33FB" w14:textId="77777777" w:rsidR="00F2005F" w:rsidRDefault="00F2005F" w:rsidP="00F2005F">
      <w:pPr>
        <w:pStyle w:val="NoSpacing"/>
        <w:rPr>
          <w:rFonts w:ascii="Segoe UI" w:hAnsi="Segoe UI" w:cs="Segoe UI"/>
          <w:b/>
          <w:sz w:val="32"/>
        </w:rPr>
      </w:pPr>
      <w:r>
        <w:rPr>
          <w:rFonts w:ascii="Segoe UI" w:hAnsi="Segoe UI" w:cs="Segoe UI"/>
          <w:b/>
          <w:sz w:val="32"/>
        </w:rPr>
        <w:t xml:space="preserve">Online Lectures </w:t>
      </w:r>
    </w:p>
    <w:tbl>
      <w:tblPr>
        <w:tblStyle w:val="TableGrid"/>
        <w:tblW w:w="0" w:type="auto"/>
        <w:tblLook w:val="04A0" w:firstRow="1" w:lastRow="0" w:firstColumn="1" w:lastColumn="0" w:noHBand="0" w:noVBand="1"/>
      </w:tblPr>
      <w:tblGrid>
        <w:gridCol w:w="2657"/>
        <w:gridCol w:w="2560"/>
        <w:gridCol w:w="5239"/>
      </w:tblGrid>
      <w:tr w:rsidR="00F2005F" w:rsidRPr="004D0FC7" w14:paraId="1F36EDCC" w14:textId="77777777" w:rsidTr="00686F67">
        <w:tc>
          <w:tcPr>
            <w:tcW w:w="2657" w:type="dxa"/>
            <w:shd w:val="clear" w:color="auto" w:fill="000000" w:themeFill="text1"/>
          </w:tcPr>
          <w:p w14:paraId="7DB6249B" w14:textId="77777777" w:rsidR="00F2005F" w:rsidRPr="004D0FC7" w:rsidRDefault="00F2005F" w:rsidP="00686F67">
            <w:pPr>
              <w:pStyle w:val="NoSpacing"/>
              <w:rPr>
                <w:rFonts w:ascii="Segoe UI" w:hAnsi="Segoe UI" w:cs="Segoe UI"/>
                <w:b/>
                <w:sz w:val="20"/>
                <w:szCs w:val="14"/>
              </w:rPr>
            </w:pPr>
            <w:r w:rsidRPr="004D0FC7">
              <w:rPr>
                <w:rFonts w:ascii="Segoe UI" w:hAnsi="Segoe UI" w:cs="Segoe UI"/>
                <w:b/>
                <w:sz w:val="20"/>
                <w:szCs w:val="14"/>
              </w:rPr>
              <w:t>Title</w:t>
            </w:r>
          </w:p>
        </w:tc>
        <w:tc>
          <w:tcPr>
            <w:tcW w:w="2560" w:type="dxa"/>
            <w:shd w:val="clear" w:color="auto" w:fill="000000" w:themeFill="text1"/>
          </w:tcPr>
          <w:p w14:paraId="4FA75B66" w14:textId="77777777" w:rsidR="00F2005F" w:rsidRPr="004D0FC7" w:rsidRDefault="00F2005F" w:rsidP="00686F67">
            <w:pPr>
              <w:pStyle w:val="NoSpacing"/>
              <w:rPr>
                <w:rFonts w:ascii="Segoe UI" w:hAnsi="Segoe UI" w:cs="Segoe UI"/>
                <w:b/>
                <w:sz w:val="20"/>
                <w:szCs w:val="14"/>
              </w:rPr>
            </w:pPr>
            <w:r w:rsidRPr="004D0FC7">
              <w:rPr>
                <w:rFonts w:ascii="Segoe UI" w:hAnsi="Segoe UI" w:cs="Segoe UI"/>
                <w:b/>
                <w:sz w:val="20"/>
                <w:szCs w:val="14"/>
              </w:rPr>
              <w:t>Origin</w:t>
            </w:r>
          </w:p>
        </w:tc>
        <w:tc>
          <w:tcPr>
            <w:tcW w:w="5239" w:type="dxa"/>
            <w:shd w:val="clear" w:color="auto" w:fill="000000" w:themeFill="text1"/>
          </w:tcPr>
          <w:p w14:paraId="626A3317" w14:textId="77777777" w:rsidR="00F2005F" w:rsidRPr="004D0FC7" w:rsidRDefault="00F2005F" w:rsidP="00686F67">
            <w:pPr>
              <w:pStyle w:val="NoSpacing"/>
              <w:rPr>
                <w:rFonts w:ascii="Segoe UI" w:hAnsi="Segoe UI" w:cs="Segoe UI"/>
                <w:b/>
                <w:sz w:val="20"/>
                <w:szCs w:val="14"/>
              </w:rPr>
            </w:pPr>
            <w:r w:rsidRPr="004D0FC7">
              <w:rPr>
                <w:rFonts w:ascii="Segoe UI" w:hAnsi="Segoe UI" w:cs="Segoe UI"/>
                <w:b/>
                <w:sz w:val="20"/>
                <w:szCs w:val="14"/>
              </w:rPr>
              <w:t>Link (if available)</w:t>
            </w:r>
          </w:p>
        </w:tc>
      </w:tr>
      <w:tr w:rsidR="00F2005F" w14:paraId="0B5A8084" w14:textId="77777777" w:rsidTr="00686F67">
        <w:tc>
          <w:tcPr>
            <w:tcW w:w="2657" w:type="dxa"/>
          </w:tcPr>
          <w:p w14:paraId="194D68EE" w14:textId="77777777" w:rsidR="00F2005F" w:rsidRDefault="00F2005F" w:rsidP="00686F67">
            <w:pPr>
              <w:pStyle w:val="NoSpacing"/>
              <w:rPr>
                <w:rFonts w:ascii="Segoe UI" w:hAnsi="Segoe UI" w:cs="Segoe UI"/>
                <w:bCs/>
                <w:sz w:val="20"/>
                <w:szCs w:val="14"/>
              </w:rPr>
            </w:pPr>
            <w:r>
              <w:rPr>
                <w:rFonts w:ascii="Segoe UI" w:hAnsi="Segoe UI" w:cs="Segoe UI"/>
                <w:bCs/>
                <w:sz w:val="20"/>
                <w:szCs w:val="14"/>
              </w:rPr>
              <w:t>Can the Law Keep Up with Changes in Society?</w:t>
            </w:r>
          </w:p>
        </w:tc>
        <w:tc>
          <w:tcPr>
            <w:tcW w:w="2560" w:type="dxa"/>
          </w:tcPr>
          <w:p w14:paraId="49BF2051" w14:textId="77777777" w:rsidR="00F2005F" w:rsidRDefault="00F2005F" w:rsidP="00686F67">
            <w:pPr>
              <w:pStyle w:val="NoSpacing"/>
              <w:rPr>
                <w:rFonts w:ascii="Segoe UI" w:hAnsi="Segoe UI" w:cs="Segoe UI"/>
                <w:bCs/>
                <w:sz w:val="20"/>
                <w:szCs w:val="14"/>
              </w:rPr>
            </w:pPr>
            <w:r>
              <w:rPr>
                <w:rFonts w:ascii="Segoe UI" w:hAnsi="Segoe UI" w:cs="Segoe UI"/>
                <w:bCs/>
                <w:sz w:val="20"/>
                <w:szCs w:val="14"/>
              </w:rPr>
              <w:t>Gresham College</w:t>
            </w:r>
          </w:p>
        </w:tc>
        <w:tc>
          <w:tcPr>
            <w:tcW w:w="5239" w:type="dxa"/>
          </w:tcPr>
          <w:p w14:paraId="4447A38F" w14:textId="77777777" w:rsidR="00F2005F" w:rsidRDefault="00C96BAC" w:rsidP="00686F67">
            <w:pPr>
              <w:pStyle w:val="NoSpacing"/>
              <w:rPr>
                <w:rFonts w:ascii="Segoe UI" w:hAnsi="Segoe UI" w:cs="Segoe UI"/>
                <w:bCs/>
                <w:sz w:val="20"/>
                <w:szCs w:val="14"/>
              </w:rPr>
            </w:pPr>
            <w:hyperlink r:id="rId19" w:history="1">
              <w:r w:rsidR="00F2005F" w:rsidRPr="00B762B0">
                <w:rPr>
                  <w:color w:val="0000FF"/>
                  <w:u w:val="single"/>
                </w:rPr>
                <w:t>https://www.gresham.ac.uk/lectures-and-events/law-changes-in-society</w:t>
              </w:r>
            </w:hyperlink>
          </w:p>
        </w:tc>
      </w:tr>
      <w:tr w:rsidR="00F2005F" w14:paraId="14EC711B" w14:textId="77777777" w:rsidTr="00686F67">
        <w:tc>
          <w:tcPr>
            <w:tcW w:w="2657" w:type="dxa"/>
          </w:tcPr>
          <w:p w14:paraId="2A00FA15" w14:textId="1BD480F4" w:rsidR="00F2005F" w:rsidRDefault="007514FA" w:rsidP="00686F67">
            <w:pPr>
              <w:pStyle w:val="NoSpacing"/>
              <w:rPr>
                <w:rFonts w:ascii="Segoe UI" w:hAnsi="Segoe UI" w:cs="Segoe UI"/>
                <w:bCs/>
                <w:sz w:val="20"/>
                <w:szCs w:val="14"/>
              </w:rPr>
            </w:pPr>
            <w:r>
              <w:rPr>
                <w:rFonts w:ascii="Segoe UI" w:hAnsi="Segoe UI" w:cs="Segoe UI"/>
                <w:bCs/>
                <w:sz w:val="20"/>
                <w:szCs w:val="14"/>
              </w:rPr>
              <w:t xml:space="preserve">Prison and why we send people there: </w:t>
            </w:r>
            <w:proofErr w:type="gramStart"/>
            <w:r>
              <w:rPr>
                <w:rFonts w:ascii="Segoe UI" w:hAnsi="Segoe UI" w:cs="Segoe UI"/>
                <w:bCs/>
                <w:sz w:val="20"/>
                <w:szCs w:val="14"/>
              </w:rPr>
              <w:t>Does</w:t>
            </w:r>
            <w:proofErr w:type="gramEnd"/>
            <w:r>
              <w:rPr>
                <w:rFonts w:ascii="Segoe UI" w:hAnsi="Segoe UI" w:cs="Segoe UI"/>
                <w:bCs/>
                <w:sz w:val="20"/>
                <w:szCs w:val="14"/>
              </w:rPr>
              <w:t xml:space="preserve"> it work? Should it work?</w:t>
            </w:r>
          </w:p>
        </w:tc>
        <w:tc>
          <w:tcPr>
            <w:tcW w:w="2560" w:type="dxa"/>
          </w:tcPr>
          <w:p w14:paraId="0286BEF7" w14:textId="25C6CF9E" w:rsidR="00F2005F" w:rsidRDefault="007514FA" w:rsidP="00686F67">
            <w:pPr>
              <w:pStyle w:val="NoSpacing"/>
              <w:rPr>
                <w:rFonts w:ascii="Segoe UI" w:hAnsi="Segoe UI" w:cs="Segoe UI"/>
                <w:bCs/>
                <w:sz w:val="20"/>
                <w:szCs w:val="14"/>
              </w:rPr>
            </w:pPr>
            <w:r>
              <w:rPr>
                <w:rFonts w:ascii="Segoe UI" w:hAnsi="Segoe UI" w:cs="Segoe UI"/>
                <w:bCs/>
                <w:sz w:val="20"/>
                <w:szCs w:val="14"/>
              </w:rPr>
              <w:t xml:space="preserve">Gresham College </w:t>
            </w:r>
          </w:p>
        </w:tc>
        <w:tc>
          <w:tcPr>
            <w:tcW w:w="5239" w:type="dxa"/>
          </w:tcPr>
          <w:p w14:paraId="0658BA37" w14:textId="60CD03B9" w:rsidR="00F2005F" w:rsidRPr="007514FA" w:rsidRDefault="00C96BAC" w:rsidP="00686F67">
            <w:pPr>
              <w:pStyle w:val="NoSpacing"/>
              <w:rPr>
                <w:rFonts w:cstheme="minorHAnsi"/>
                <w:bCs/>
              </w:rPr>
            </w:pPr>
            <w:hyperlink r:id="rId20" w:history="1">
              <w:r w:rsidR="007514FA" w:rsidRPr="007514FA">
                <w:rPr>
                  <w:rFonts w:eastAsia="Arial" w:cstheme="minorHAnsi"/>
                  <w:color w:val="0000FF"/>
                  <w:u w:val="single"/>
                  <w:lang w:val="en" w:eastAsia="en-GB"/>
                </w:rPr>
                <w:t>https://www.gresham.ac.uk/lectures-and-events/prison-and-why-we-send-people-there-does-it-work-should-it</w:t>
              </w:r>
            </w:hyperlink>
            <w:hyperlink r:id="rId21" w:history="1"/>
          </w:p>
        </w:tc>
      </w:tr>
    </w:tbl>
    <w:p w14:paraId="7D6299CD" w14:textId="2467FEF8" w:rsidR="00E203DA" w:rsidRDefault="00E203DA"/>
    <w:p w14:paraId="44AD31E1" w14:textId="435F7103" w:rsidR="007514FA" w:rsidRDefault="007514FA"/>
    <w:p w14:paraId="3F7F45A0" w14:textId="109ED42F" w:rsidR="007514FA" w:rsidRDefault="007514FA"/>
    <w:tbl>
      <w:tblPr>
        <w:tblStyle w:val="TableGrid"/>
        <w:tblW w:w="0" w:type="auto"/>
        <w:tblLook w:val="04A0" w:firstRow="1" w:lastRow="0" w:firstColumn="1" w:lastColumn="0" w:noHBand="0" w:noVBand="1"/>
      </w:tblPr>
      <w:tblGrid>
        <w:gridCol w:w="1555"/>
        <w:gridCol w:w="8901"/>
      </w:tblGrid>
      <w:tr w:rsidR="007514FA" w14:paraId="28ECD08E" w14:textId="77777777" w:rsidTr="002D2489">
        <w:tc>
          <w:tcPr>
            <w:tcW w:w="1555" w:type="dxa"/>
          </w:tcPr>
          <w:p w14:paraId="407A288D" w14:textId="57C6B71F" w:rsidR="007514FA" w:rsidRDefault="007514FA">
            <w:r>
              <w:rPr>
                <w:noProof/>
              </w:rPr>
              <w:lastRenderedPageBreak/>
              <w:drawing>
                <wp:inline distT="0" distB="0" distL="0" distR="0" wp14:anchorId="7D6BF5AD" wp14:editId="1359060D">
                  <wp:extent cx="762000" cy="762000"/>
                  <wp:effectExtent l="0" t="0" r="0" b="0"/>
                  <wp:docPr id="6" name="Picture 6" descr="Books Icons - Download Free Vector Icons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ooks Icons - Download Free Vector Icons | Noun Proj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inline>
              </w:drawing>
            </w:r>
          </w:p>
        </w:tc>
        <w:tc>
          <w:tcPr>
            <w:tcW w:w="8901" w:type="dxa"/>
          </w:tcPr>
          <w:p w14:paraId="297281DD" w14:textId="4B4DBCD5" w:rsidR="007514FA" w:rsidRPr="00DB7541" w:rsidRDefault="00DB7541">
            <w:pPr>
              <w:rPr>
                <w:b/>
                <w:bCs/>
              </w:rPr>
            </w:pPr>
            <w:r w:rsidRPr="00DB7541">
              <w:rPr>
                <w:b/>
                <w:bCs/>
                <w:noProof/>
              </w:rPr>
              <w:drawing>
                <wp:anchor distT="0" distB="0" distL="114300" distR="114300" simplePos="0" relativeHeight="251666432" behindDoc="1" locked="0" layoutInCell="1" allowOverlap="1" wp14:anchorId="37742D35" wp14:editId="3658049E">
                  <wp:simplePos x="0" y="0"/>
                  <wp:positionH relativeFrom="column">
                    <wp:posOffset>1686560</wp:posOffset>
                  </wp:positionH>
                  <wp:positionV relativeFrom="paragraph">
                    <wp:posOffset>9525</wp:posOffset>
                  </wp:positionV>
                  <wp:extent cx="1333500" cy="1677670"/>
                  <wp:effectExtent l="0" t="0" r="0" b="0"/>
                  <wp:wrapTight wrapText="bothSides">
                    <wp:wrapPolygon edited="0">
                      <wp:start x="0" y="0"/>
                      <wp:lineTo x="0" y="21338"/>
                      <wp:lineTo x="21291" y="21338"/>
                      <wp:lineTo x="21291" y="0"/>
                      <wp:lineTo x="0" y="0"/>
                    </wp:wrapPolygon>
                  </wp:wrapTight>
                  <wp:docPr id="1" name="Picture 1" descr="WJEC Level 3 Applied Certificate &amp; Diploma Crimi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JEC Level 3 Applied Certificate &amp; Diploma Criminology"/>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33500" cy="1677670"/>
                          </a:xfrm>
                          <a:prstGeom prst="rect">
                            <a:avLst/>
                          </a:prstGeom>
                          <a:noFill/>
                          <a:ln>
                            <a:noFill/>
                          </a:ln>
                        </pic:spPr>
                      </pic:pic>
                    </a:graphicData>
                  </a:graphic>
                  <wp14:sizeRelH relativeFrom="page">
                    <wp14:pctWidth>0</wp14:pctWidth>
                  </wp14:sizeRelH>
                  <wp14:sizeRelV relativeFrom="page">
                    <wp14:pctHeight>0</wp14:pctHeight>
                  </wp14:sizeRelV>
                </wp:anchor>
              </w:drawing>
            </w:r>
            <w:r w:rsidR="00CF0DDB" w:rsidRPr="00DB7541">
              <w:rPr>
                <w:b/>
                <w:bCs/>
                <w:noProof/>
              </w:rPr>
              <w:drawing>
                <wp:anchor distT="0" distB="0" distL="114300" distR="114300" simplePos="0" relativeHeight="251667456" behindDoc="1" locked="0" layoutInCell="1" allowOverlap="1" wp14:anchorId="178C7C77" wp14:editId="56206DD3">
                  <wp:simplePos x="0" y="0"/>
                  <wp:positionH relativeFrom="column">
                    <wp:posOffset>3143885</wp:posOffset>
                  </wp:positionH>
                  <wp:positionV relativeFrom="paragraph">
                    <wp:posOffset>3175</wp:posOffset>
                  </wp:positionV>
                  <wp:extent cx="1390650" cy="1703705"/>
                  <wp:effectExtent l="0" t="0" r="0" b="0"/>
                  <wp:wrapTight wrapText="bothSides">
                    <wp:wrapPolygon edited="0">
                      <wp:start x="0" y="0"/>
                      <wp:lineTo x="0" y="21254"/>
                      <wp:lineTo x="21304" y="21254"/>
                      <wp:lineTo x="2130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90650" cy="1703705"/>
                          </a:xfrm>
                          <a:prstGeom prst="rect">
                            <a:avLst/>
                          </a:prstGeom>
                          <a:noFill/>
                          <a:ln>
                            <a:noFill/>
                          </a:ln>
                        </pic:spPr>
                      </pic:pic>
                    </a:graphicData>
                  </a:graphic>
                  <wp14:sizeRelH relativeFrom="page">
                    <wp14:pctWidth>0</wp14:pctWidth>
                  </wp14:sizeRelH>
                  <wp14:sizeRelV relativeFrom="page">
                    <wp14:pctHeight>0</wp14:pctHeight>
                  </wp14:sizeRelV>
                </wp:anchor>
              </w:drawing>
            </w:r>
            <w:r w:rsidR="00CF0DDB" w:rsidRPr="00DB7541">
              <w:rPr>
                <w:b/>
                <w:bCs/>
              </w:rPr>
              <w:t>Student Textbooks:</w:t>
            </w:r>
            <w:r w:rsidR="00CF0DDB" w:rsidRPr="00DB7541">
              <w:rPr>
                <w:b/>
                <w:bCs/>
                <w:noProof/>
              </w:rPr>
              <w:t xml:space="preserve"> </w:t>
            </w:r>
          </w:p>
        </w:tc>
      </w:tr>
    </w:tbl>
    <w:p w14:paraId="383EC65F" w14:textId="49B71320" w:rsidR="007514FA" w:rsidRDefault="007514FA"/>
    <w:tbl>
      <w:tblPr>
        <w:tblStyle w:val="TableGrid"/>
        <w:tblW w:w="0" w:type="auto"/>
        <w:tblLook w:val="04A0" w:firstRow="1" w:lastRow="0" w:firstColumn="1" w:lastColumn="0" w:noHBand="0" w:noVBand="1"/>
      </w:tblPr>
      <w:tblGrid>
        <w:gridCol w:w="1476"/>
        <w:gridCol w:w="8980"/>
      </w:tblGrid>
      <w:tr w:rsidR="00CF0DDB" w14:paraId="1EE84997" w14:textId="77777777" w:rsidTr="002D2489">
        <w:tc>
          <w:tcPr>
            <w:tcW w:w="1413" w:type="dxa"/>
          </w:tcPr>
          <w:p w14:paraId="332A5A62" w14:textId="77777777" w:rsidR="00CF0DDB" w:rsidRDefault="00CF0DDB" w:rsidP="00686F67">
            <w:r>
              <w:rPr>
                <w:noProof/>
              </w:rPr>
              <w:drawing>
                <wp:inline distT="0" distB="0" distL="0" distR="0" wp14:anchorId="505BEB9D" wp14:editId="793BC189">
                  <wp:extent cx="800100" cy="800100"/>
                  <wp:effectExtent l="0" t="0" r="0" b="0"/>
                  <wp:docPr id="5" name="Picture 5" descr="Books Icons - Download Free Vector Icons | Noun Pro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ooks Icons - Download Free Vector Icons | Noun Proj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p>
        </w:tc>
        <w:tc>
          <w:tcPr>
            <w:tcW w:w="9043" w:type="dxa"/>
          </w:tcPr>
          <w:p w14:paraId="7ADA2C74" w14:textId="0911D33D" w:rsidR="00CF0DDB" w:rsidRPr="00DB7541" w:rsidRDefault="002D2489" w:rsidP="00686F67">
            <w:pPr>
              <w:rPr>
                <w:b/>
                <w:bCs/>
              </w:rPr>
            </w:pPr>
            <w:r w:rsidRPr="00DB7541">
              <w:rPr>
                <w:b/>
                <w:bCs/>
                <w:noProof/>
              </w:rPr>
              <w:drawing>
                <wp:anchor distT="0" distB="0" distL="114300" distR="114300" simplePos="0" relativeHeight="251672576" behindDoc="1" locked="0" layoutInCell="1" allowOverlap="1" wp14:anchorId="376E2437" wp14:editId="69691C97">
                  <wp:simplePos x="0" y="0"/>
                  <wp:positionH relativeFrom="column">
                    <wp:posOffset>4714240</wp:posOffset>
                  </wp:positionH>
                  <wp:positionV relativeFrom="paragraph">
                    <wp:posOffset>154940</wp:posOffset>
                  </wp:positionV>
                  <wp:extent cx="915035" cy="1409700"/>
                  <wp:effectExtent l="0" t="0" r="0" b="0"/>
                  <wp:wrapTight wrapText="bothSides">
                    <wp:wrapPolygon edited="0">
                      <wp:start x="0" y="0"/>
                      <wp:lineTo x="0" y="21308"/>
                      <wp:lineTo x="21135" y="21308"/>
                      <wp:lineTo x="2113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15035" cy="1409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7541">
              <w:rPr>
                <w:b/>
                <w:bCs/>
                <w:noProof/>
              </w:rPr>
              <w:drawing>
                <wp:anchor distT="0" distB="0" distL="114300" distR="114300" simplePos="0" relativeHeight="251673600" behindDoc="1" locked="0" layoutInCell="1" allowOverlap="1" wp14:anchorId="471FF182" wp14:editId="7FCCC0BE">
                  <wp:simplePos x="0" y="0"/>
                  <wp:positionH relativeFrom="column">
                    <wp:posOffset>3743960</wp:posOffset>
                  </wp:positionH>
                  <wp:positionV relativeFrom="paragraph">
                    <wp:posOffset>193040</wp:posOffset>
                  </wp:positionV>
                  <wp:extent cx="933450" cy="1400175"/>
                  <wp:effectExtent l="0" t="0" r="0" b="9525"/>
                  <wp:wrapTight wrapText="bothSides">
                    <wp:wrapPolygon edited="0">
                      <wp:start x="0" y="0"/>
                      <wp:lineTo x="0" y="21453"/>
                      <wp:lineTo x="21159" y="21453"/>
                      <wp:lineTo x="21159"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33450" cy="1400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7541">
              <w:rPr>
                <w:b/>
                <w:bCs/>
                <w:noProof/>
              </w:rPr>
              <w:drawing>
                <wp:anchor distT="0" distB="0" distL="114300" distR="114300" simplePos="0" relativeHeight="251671552" behindDoc="1" locked="0" layoutInCell="1" allowOverlap="1" wp14:anchorId="10E2AC4E" wp14:editId="7E4FECCE">
                  <wp:simplePos x="0" y="0"/>
                  <wp:positionH relativeFrom="column">
                    <wp:posOffset>2820035</wp:posOffset>
                  </wp:positionH>
                  <wp:positionV relativeFrom="paragraph">
                    <wp:posOffset>193040</wp:posOffset>
                  </wp:positionV>
                  <wp:extent cx="894715" cy="1374140"/>
                  <wp:effectExtent l="0" t="0" r="635" b="0"/>
                  <wp:wrapTight wrapText="bothSides">
                    <wp:wrapPolygon edited="0">
                      <wp:start x="0" y="0"/>
                      <wp:lineTo x="0" y="21261"/>
                      <wp:lineTo x="21155" y="21261"/>
                      <wp:lineTo x="21155"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94715" cy="1374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7541">
              <w:rPr>
                <w:b/>
                <w:bCs/>
                <w:noProof/>
              </w:rPr>
              <w:drawing>
                <wp:anchor distT="0" distB="0" distL="114300" distR="114300" simplePos="0" relativeHeight="251669504" behindDoc="1" locked="0" layoutInCell="1" allowOverlap="1" wp14:anchorId="5EBAFA30" wp14:editId="2B6A0B2F">
                  <wp:simplePos x="0" y="0"/>
                  <wp:positionH relativeFrom="column">
                    <wp:posOffset>943610</wp:posOffset>
                  </wp:positionH>
                  <wp:positionV relativeFrom="paragraph">
                    <wp:posOffset>183515</wp:posOffset>
                  </wp:positionV>
                  <wp:extent cx="809625" cy="1371600"/>
                  <wp:effectExtent l="0" t="0" r="9525" b="0"/>
                  <wp:wrapTight wrapText="bothSides">
                    <wp:wrapPolygon edited="0">
                      <wp:start x="0" y="0"/>
                      <wp:lineTo x="0" y="21300"/>
                      <wp:lineTo x="21346" y="21300"/>
                      <wp:lineTo x="21346" y="0"/>
                      <wp:lineTo x="0" y="0"/>
                    </wp:wrapPolygon>
                  </wp:wrapTight>
                  <wp:docPr id="8" name="Picture 8" descr="The Interpretation of Murder: The Richard and Judy Bestsell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Interpretation of Murder: The Richard and Judy Bestseller ..."/>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09625"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7541">
              <w:rPr>
                <w:b/>
                <w:bCs/>
                <w:noProof/>
              </w:rPr>
              <w:drawing>
                <wp:anchor distT="0" distB="0" distL="114300" distR="114300" simplePos="0" relativeHeight="251670528" behindDoc="1" locked="0" layoutInCell="1" allowOverlap="1" wp14:anchorId="6E3A9854" wp14:editId="27D255EE">
                  <wp:simplePos x="0" y="0"/>
                  <wp:positionH relativeFrom="column">
                    <wp:posOffset>1829435</wp:posOffset>
                  </wp:positionH>
                  <wp:positionV relativeFrom="paragraph">
                    <wp:posOffset>193040</wp:posOffset>
                  </wp:positionV>
                  <wp:extent cx="914400" cy="1371600"/>
                  <wp:effectExtent l="0" t="0" r="0" b="0"/>
                  <wp:wrapTight wrapText="bothSides">
                    <wp:wrapPolygon edited="0">
                      <wp:start x="0" y="0"/>
                      <wp:lineTo x="0" y="21300"/>
                      <wp:lineTo x="21150" y="21300"/>
                      <wp:lineTo x="21150" y="0"/>
                      <wp:lineTo x="0" y="0"/>
                    </wp:wrapPolygon>
                  </wp:wrapTight>
                  <wp:docPr id="9" name="Picture 9" descr="The Sleep of Reason: James Bulger C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Sleep of Reason: James Bulger Cas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14400" cy="1371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7541">
              <w:rPr>
                <w:b/>
                <w:bCs/>
                <w:noProof/>
              </w:rPr>
              <w:drawing>
                <wp:anchor distT="0" distB="0" distL="114300" distR="114300" simplePos="0" relativeHeight="251668480" behindDoc="1" locked="0" layoutInCell="1" allowOverlap="1" wp14:anchorId="10737D43" wp14:editId="45BC6352">
                  <wp:simplePos x="0" y="0"/>
                  <wp:positionH relativeFrom="column">
                    <wp:posOffset>635</wp:posOffset>
                  </wp:positionH>
                  <wp:positionV relativeFrom="paragraph">
                    <wp:posOffset>183515</wp:posOffset>
                  </wp:positionV>
                  <wp:extent cx="885825" cy="1326515"/>
                  <wp:effectExtent l="0" t="0" r="9525" b="6985"/>
                  <wp:wrapTight wrapText="bothSides">
                    <wp:wrapPolygon edited="0">
                      <wp:start x="0" y="0"/>
                      <wp:lineTo x="0" y="21404"/>
                      <wp:lineTo x="21368" y="21404"/>
                      <wp:lineTo x="21368" y="0"/>
                      <wp:lineTo x="0" y="0"/>
                    </wp:wrapPolygon>
                  </wp:wrapTight>
                  <wp:docPr id="7" name="Picture 7" descr="Crime and Everyday Life: A Brief Introduction: Amazon.co.u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rime and Everyday Life: A Brief Introduction: Amazon.co.uk ..."/>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85825" cy="1326515"/>
                          </a:xfrm>
                          <a:prstGeom prst="rect">
                            <a:avLst/>
                          </a:prstGeom>
                          <a:noFill/>
                          <a:ln>
                            <a:noFill/>
                          </a:ln>
                        </pic:spPr>
                      </pic:pic>
                    </a:graphicData>
                  </a:graphic>
                  <wp14:sizeRelH relativeFrom="page">
                    <wp14:pctWidth>0</wp14:pctWidth>
                  </wp14:sizeRelH>
                  <wp14:sizeRelV relativeFrom="page">
                    <wp14:pctHeight>0</wp14:pctHeight>
                  </wp14:sizeRelV>
                </wp:anchor>
              </w:drawing>
            </w:r>
            <w:r w:rsidR="00CF0DDB" w:rsidRPr="00DB7541">
              <w:rPr>
                <w:b/>
                <w:bCs/>
              </w:rPr>
              <w:t>Other relevant books you might find interesting:</w:t>
            </w:r>
            <w:r w:rsidR="00CF0DDB" w:rsidRPr="00DB7541">
              <w:rPr>
                <w:b/>
                <w:bCs/>
                <w:noProof/>
              </w:rPr>
              <w:t xml:space="preserve"> </w:t>
            </w:r>
          </w:p>
        </w:tc>
      </w:tr>
    </w:tbl>
    <w:p w14:paraId="0F658FD7" w14:textId="67650B0C" w:rsidR="007514FA" w:rsidRDefault="007514FA"/>
    <w:tbl>
      <w:tblPr>
        <w:tblStyle w:val="TableGrid"/>
        <w:tblW w:w="0" w:type="auto"/>
        <w:tblLook w:val="04A0" w:firstRow="1" w:lastRow="0" w:firstColumn="1" w:lastColumn="0" w:noHBand="0" w:noVBand="1"/>
      </w:tblPr>
      <w:tblGrid>
        <w:gridCol w:w="1980"/>
        <w:gridCol w:w="8476"/>
      </w:tblGrid>
      <w:tr w:rsidR="00C575C8" w14:paraId="082BB972" w14:textId="77777777" w:rsidTr="00C575C8">
        <w:tc>
          <w:tcPr>
            <w:tcW w:w="1980" w:type="dxa"/>
          </w:tcPr>
          <w:p w14:paraId="04F556CA" w14:textId="3E3A1CE3" w:rsidR="00C575C8" w:rsidRDefault="00C575C8">
            <w:r>
              <w:rPr>
                <w:noProof/>
              </w:rPr>
              <w:drawing>
                <wp:inline distT="0" distB="0" distL="0" distR="0" wp14:anchorId="567308BB" wp14:editId="6CF5B69C">
                  <wp:extent cx="685800" cy="685800"/>
                  <wp:effectExtent l="0" t="0" r="0" b="0"/>
                  <wp:docPr id="16" name="Picture 16" descr="Newspaper outline icon Royalty Free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spaper outline icon Royalty Free Vector Image"/>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9503" t="18052" r="19446" b="25418"/>
                          <a:stretch/>
                        </pic:blipFill>
                        <pic:spPr bwMode="auto">
                          <a:xfrm>
                            <a:off x="0" y="0"/>
                            <a:ext cx="693646" cy="69364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476" w:type="dxa"/>
          </w:tcPr>
          <w:p w14:paraId="66E31607" w14:textId="34BA1643" w:rsidR="00C575C8" w:rsidRPr="000355C1" w:rsidRDefault="000355C1">
            <w:pPr>
              <w:rPr>
                <w:b/>
                <w:bCs/>
              </w:rPr>
            </w:pPr>
            <w:r>
              <w:rPr>
                <w:noProof/>
              </w:rPr>
              <w:drawing>
                <wp:anchor distT="0" distB="0" distL="114300" distR="114300" simplePos="0" relativeHeight="251674624" behindDoc="1" locked="0" layoutInCell="1" allowOverlap="1" wp14:anchorId="2EC607AA" wp14:editId="17C41D44">
                  <wp:simplePos x="0" y="0"/>
                  <wp:positionH relativeFrom="column">
                    <wp:posOffset>4445</wp:posOffset>
                  </wp:positionH>
                  <wp:positionV relativeFrom="paragraph">
                    <wp:posOffset>183515</wp:posOffset>
                  </wp:positionV>
                  <wp:extent cx="1003300" cy="561975"/>
                  <wp:effectExtent l="0" t="0" r="6350" b="9525"/>
                  <wp:wrapTight wrapText="bothSides">
                    <wp:wrapPolygon edited="0">
                      <wp:start x="0" y="0"/>
                      <wp:lineTo x="0" y="21234"/>
                      <wp:lineTo x="21327" y="21234"/>
                      <wp:lineTo x="21327"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003300"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355C1">
              <w:rPr>
                <w:b/>
                <w:bCs/>
              </w:rPr>
              <w:t>BBC News</w:t>
            </w:r>
          </w:p>
          <w:p w14:paraId="097C1D0F" w14:textId="77777777" w:rsidR="000355C1" w:rsidRDefault="000355C1"/>
          <w:p w14:paraId="530F2C85" w14:textId="61F4DAD6" w:rsidR="000355C1" w:rsidRPr="00DB7541" w:rsidRDefault="000355C1">
            <w:pPr>
              <w:rPr>
                <w:sz w:val="20"/>
                <w:szCs w:val="20"/>
              </w:rPr>
            </w:pPr>
            <w:r w:rsidRPr="00DB7541">
              <w:rPr>
                <w:sz w:val="20"/>
                <w:szCs w:val="20"/>
              </w:rPr>
              <w:t>Please read daily and research local examples of crimes. Build a case file.</w:t>
            </w:r>
          </w:p>
        </w:tc>
      </w:tr>
    </w:tbl>
    <w:p w14:paraId="2A65B875" w14:textId="47AA2850" w:rsidR="007514FA" w:rsidRDefault="007514FA"/>
    <w:tbl>
      <w:tblPr>
        <w:tblStyle w:val="TableGrid"/>
        <w:tblW w:w="0" w:type="auto"/>
        <w:tblLook w:val="04A0" w:firstRow="1" w:lastRow="0" w:firstColumn="1" w:lastColumn="0" w:noHBand="0" w:noVBand="1"/>
      </w:tblPr>
      <w:tblGrid>
        <w:gridCol w:w="1980"/>
        <w:gridCol w:w="8476"/>
      </w:tblGrid>
      <w:tr w:rsidR="000355C1" w14:paraId="7041267B" w14:textId="77777777" w:rsidTr="000355C1">
        <w:tc>
          <w:tcPr>
            <w:tcW w:w="1980" w:type="dxa"/>
          </w:tcPr>
          <w:p w14:paraId="669DB4A9" w14:textId="579C5609" w:rsidR="000355C1" w:rsidRDefault="000355C1">
            <w:r>
              <w:rPr>
                <w:noProof/>
              </w:rPr>
              <w:drawing>
                <wp:inline distT="0" distB="0" distL="0" distR="0" wp14:anchorId="239D7C80" wp14:editId="6BBDFD2F">
                  <wp:extent cx="685800" cy="685800"/>
                  <wp:effectExtent l="0" t="0" r="0" b="0"/>
                  <wp:docPr id="18" name="Picture 18" descr="Newspaper outline icon Royalty Free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spaper outline icon Royalty Free Vector Image"/>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19503" t="18052" r="19446" b="25418"/>
                          <a:stretch/>
                        </pic:blipFill>
                        <pic:spPr bwMode="auto">
                          <a:xfrm>
                            <a:off x="0" y="0"/>
                            <a:ext cx="693646" cy="69364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476" w:type="dxa"/>
          </w:tcPr>
          <w:p w14:paraId="53BB977E" w14:textId="77777777" w:rsidR="000355C1" w:rsidRPr="000355C1" w:rsidRDefault="000355C1">
            <w:pPr>
              <w:rPr>
                <w:b/>
                <w:bCs/>
              </w:rPr>
            </w:pPr>
            <w:r w:rsidRPr="000355C1">
              <w:rPr>
                <w:b/>
                <w:bCs/>
              </w:rPr>
              <w:t>Old News</w:t>
            </w:r>
          </w:p>
          <w:p w14:paraId="5E652EFC" w14:textId="3D74BF93" w:rsidR="000355C1" w:rsidRPr="00DB7541" w:rsidRDefault="000355C1">
            <w:pPr>
              <w:rPr>
                <w:sz w:val="20"/>
                <w:szCs w:val="20"/>
              </w:rPr>
            </w:pPr>
            <w:r w:rsidRPr="00DB7541">
              <w:rPr>
                <w:sz w:val="20"/>
                <w:szCs w:val="20"/>
              </w:rPr>
              <w:t>Profile these old news stories: What do they tell us about why crime is committed or the campaigns started to change the law?</w:t>
            </w:r>
          </w:p>
          <w:p w14:paraId="42E64AE9" w14:textId="6E83E903" w:rsidR="00DB7541" w:rsidRPr="00DB7541" w:rsidRDefault="00DB7541">
            <w:pPr>
              <w:rPr>
                <w:sz w:val="20"/>
                <w:szCs w:val="20"/>
              </w:rPr>
            </w:pPr>
            <w:r w:rsidRPr="00DB7541">
              <w:rPr>
                <w:b/>
                <w:bCs/>
                <w:sz w:val="20"/>
                <w:szCs w:val="20"/>
              </w:rPr>
              <w:t>Influence of Drill Music</w:t>
            </w:r>
            <w:r w:rsidRPr="00DB7541">
              <w:rPr>
                <w:sz w:val="20"/>
                <w:szCs w:val="20"/>
              </w:rPr>
              <w:t xml:space="preserve">- </w:t>
            </w:r>
            <w:hyperlink r:id="rId34" w:history="1">
              <w:r w:rsidRPr="00DB7541">
                <w:rPr>
                  <w:color w:val="0000FF"/>
                  <w:sz w:val="20"/>
                  <w:szCs w:val="20"/>
                  <w:u w:val="single"/>
                </w:rPr>
                <w:t>https://www.bbc.co.uk/news/entertainment-arts-51459553</w:t>
              </w:r>
            </w:hyperlink>
          </w:p>
          <w:p w14:paraId="5B79E0BD" w14:textId="77777777" w:rsidR="00DB7541" w:rsidRPr="00DB7541" w:rsidRDefault="00DB7541">
            <w:pPr>
              <w:rPr>
                <w:sz w:val="20"/>
                <w:szCs w:val="20"/>
              </w:rPr>
            </w:pPr>
            <w:r w:rsidRPr="00DB7541">
              <w:rPr>
                <w:b/>
                <w:bCs/>
                <w:sz w:val="20"/>
                <w:szCs w:val="20"/>
              </w:rPr>
              <w:t>Ann Ming (Campaign)</w:t>
            </w:r>
            <w:r w:rsidRPr="00DB7541">
              <w:rPr>
                <w:sz w:val="20"/>
                <w:szCs w:val="20"/>
              </w:rPr>
              <w:t xml:space="preserve">- </w:t>
            </w:r>
            <w:hyperlink r:id="rId35" w:history="1">
              <w:r w:rsidRPr="00DB7541">
                <w:rPr>
                  <w:color w:val="0000FF"/>
                  <w:sz w:val="20"/>
                  <w:szCs w:val="20"/>
                  <w:u w:val="single"/>
                </w:rPr>
                <w:t>https://inews.co.uk/culture/television/julie-hogg-murder-mother-ann-ming-killer-billy-dunlop-catching-britains-killers-bbc-two-815255</w:t>
              </w:r>
            </w:hyperlink>
          </w:p>
          <w:p w14:paraId="4B289DF9" w14:textId="185E44D2" w:rsidR="00DB7541" w:rsidRDefault="00DB7541">
            <w:r w:rsidRPr="00DB7541">
              <w:rPr>
                <w:b/>
                <w:bCs/>
                <w:sz w:val="20"/>
                <w:szCs w:val="20"/>
              </w:rPr>
              <w:t>Sarah’s Law (Campaign)</w:t>
            </w:r>
            <w:r w:rsidRPr="00DB7541">
              <w:rPr>
                <w:sz w:val="20"/>
                <w:szCs w:val="20"/>
              </w:rPr>
              <w:t xml:space="preserve">- </w:t>
            </w:r>
            <w:hyperlink r:id="rId36" w:history="1">
              <w:r w:rsidRPr="00DB7541">
                <w:rPr>
                  <w:color w:val="0000FF"/>
                  <w:sz w:val="20"/>
                  <w:szCs w:val="20"/>
                  <w:u w:val="single"/>
                </w:rPr>
                <w:t>https://www.bbc.co.uk/news/uk-25489541</w:t>
              </w:r>
            </w:hyperlink>
          </w:p>
        </w:tc>
      </w:tr>
    </w:tbl>
    <w:p w14:paraId="65D966B1" w14:textId="77777777" w:rsidR="000355C1" w:rsidRDefault="000355C1"/>
    <w:p w14:paraId="748905A3" w14:textId="77777777" w:rsidR="000355C1" w:rsidRDefault="000355C1"/>
    <w:tbl>
      <w:tblPr>
        <w:tblStyle w:val="TableGrid"/>
        <w:tblW w:w="0" w:type="auto"/>
        <w:tblLook w:val="04A0" w:firstRow="1" w:lastRow="0" w:firstColumn="1" w:lastColumn="0" w:noHBand="0" w:noVBand="1"/>
      </w:tblPr>
      <w:tblGrid>
        <w:gridCol w:w="1980"/>
        <w:gridCol w:w="8476"/>
      </w:tblGrid>
      <w:tr w:rsidR="000355C1" w14:paraId="27CFC6C1" w14:textId="77777777" w:rsidTr="000355C1">
        <w:trPr>
          <w:trHeight w:val="1274"/>
        </w:trPr>
        <w:tc>
          <w:tcPr>
            <w:tcW w:w="1980" w:type="dxa"/>
          </w:tcPr>
          <w:p w14:paraId="581E545C" w14:textId="26E9C2FA" w:rsidR="000355C1" w:rsidRDefault="000355C1">
            <w:r>
              <w:rPr>
                <w:noProof/>
                <w:color w:val="1A0DAB"/>
                <w:sz w:val="21"/>
                <w:szCs w:val="21"/>
              </w:rPr>
              <w:drawing>
                <wp:inline distT="0" distB="0" distL="0" distR="0" wp14:anchorId="70E9B5FA" wp14:editId="3442AD7E">
                  <wp:extent cx="981075" cy="676275"/>
                  <wp:effectExtent l="0" t="0" r="9525" b="9525"/>
                  <wp:docPr id="19" name="emb2E015175" descr="Image result for screen outline">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2E015175" descr="Image result for screen outline">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981075" cy="676275"/>
                          </a:xfrm>
                          <a:prstGeom prst="rect">
                            <a:avLst/>
                          </a:prstGeom>
                          <a:noFill/>
                          <a:ln>
                            <a:noFill/>
                          </a:ln>
                        </pic:spPr>
                      </pic:pic>
                    </a:graphicData>
                  </a:graphic>
                </wp:inline>
              </w:drawing>
            </w:r>
          </w:p>
        </w:tc>
        <w:tc>
          <w:tcPr>
            <w:tcW w:w="8476" w:type="dxa"/>
          </w:tcPr>
          <w:p w14:paraId="3B52CC55" w14:textId="5D7E7956" w:rsidR="000355C1" w:rsidRPr="00DB7541" w:rsidRDefault="000355C1">
            <w:pPr>
              <w:rPr>
                <w:sz w:val="20"/>
                <w:szCs w:val="20"/>
              </w:rPr>
            </w:pPr>
            <w:r w:rsidRPr="00DB7541">
              <w:rPr>
                <w:noProof/>
                <w:sz w:val="20"/>
                <w:szCs w:val="20"/>
              </w:rPr>
              <w:drawing>
                <wp:anchor distT="0" distB="0" distL="114300" distR="114300" simplePos="0" relativeHeight="251675648" behindDoc="0" locked="0" layoutInCell="1" allowOverlap="1" wp14:anchorId="41C6DA08" wp14:editId="056F3EAF">
                  <wp:simplePos x="0" y="0"/>
                  <wp:positionH relativeFrom="column">
                    <wp:posOffset>4445</wp:posOffset>
                  </wp:positionH>
                  <wp:positionV relativeFrom="paragraph">
                    <wp:posOffset>635</wp:posOffset>
                  </wp:positionV>
                  <wp:extent cx="903605" cy="704850"/>
                  <wp:effectExtent l="0" t="0" r="0" b="0"/>
                  <wp:wrapSquare wrapText="bothSides"/>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903605" cy="704850"/>
                          </a:xfrm>
                          <a:prstGeom prst="rect">
                            <a:avLst/>
                          </a:prstGeom>
                        </pic:spPr>
                      </pic:pic>
                    </a:graphicData>
                  </a:graphic>
                  <wp14:sizeRelH relativeFrom="page">
                    <wp14:pctWidth>0</wp14:pctWidth>
                  </wp14:sizeRelH>
                  <wp14:sizeRelV relativeFrom="page">
                    <wp14:pctHeight>0</wp14:pctHeight>
                  </wp14:sizeRelV>
                </wp:anchor>
              </w:drawing>
            </w:r>
            <w:r w:rsidRPr="00DB7541">
              <w:rPr>
                <w:sz w:val="20"/>
                <w:szCs w:val="20"/>
              </w:rPr>
              <w:t xml:space="preserve">The Justice Gap </w:t>
            </w:r>
            <w:r w:rsidR="00273151">
              <w:rPr>
                <w:sz w:val="20"/>
                <w:szCs w:val="20"/>
              </w:rPr>
              <w:t xml:space="preserve">is </w:t>
            </w:r>
            <w:r w:rsidRPr="00DB7541">
              <w:rPr>
                <w:sz w:val="20"/>
                <w:szCs w:val="20"/>
              </w:rPr>
              <w:t>r</w:t>
            </w:r>
            <w:r w:rsidR="00273151">
              <w:rPr>
                <w:sz w:val="20"/>
                <w:szCs w:val="20"/>
              </w:rPr>
              <w:t>u</w:t>
            </w:r>
            <w:r w:rsidRPr="00DB7541">
              <w:rPr>
                <w:sz w:val="20"/>
                <w:szCs w:val="20"/>
              </w:rPr>
              <w:t>n by a journalist who has written about law and justice for 15 years. This article is about England and Wales’ high prison population.</w:t>
            </w:r>
          </w:p>
          <w:p w14:paraId="1E97276A" w14:textId="0894DFAB" w:rsidR="000355C1" w:rsidRPr="00DB7541" w:rsidRDefault="00C96BAC">
            <w:pPr>
              <w:rPr>
                <w:sz w:val="20"/>
                <w:szCs w:val="20"/>
              </w:rPr>
            </w:pPr>
            <w:hyperlink r:id="rId41" w:history="1">
              <w:r w:rsidR="000355C1" w:rsidRPr="00DB7541">
                <w:rPr>
                  <w:rStyle w:val="Hyperlink"/>
                  <w:sz w:val="20"/>
                  <w:szCs w:val="20"/>
                </w:rPr>
                <w:t>https://www.thejusticegap.com/england-and-wales-has-highest-imprisonment-rates-in-western-europe/</w:t>
              </w:r>
            </w:hyperlink>
          </w:p>
        </w:tc>
      </w:tr>
    </w:tbl>
    <w:p w14:paraId="20AABEB0" w14:textId="51623A75" w:rsidR="00B84841" w:rsidRDefault="00B84841"/>
    <w:tbl>
      <w:tblPr>
        <w:tblStyle w:val="TableGrid"/>
        <w:tblW w:w="0" w:type="auto"/>
        <w:tblLook w:val="04A0" w:firstRow="1" w:lastRow="0" w:firstColumn="1" w:lastColumn="0" w:noHBand="0" w:noVBand="1"/>
      </w:tblPr>
      <w:tblGrid>
        <w:gridCol w:w="1980"/>
        <w:gridCol w:w="8476"/>
      </w:tblGrid>
      <w:tr w:rsidR="002D2489" w14:paraId="2DE18139" w14:textId="77777777" w:rsidTr="002D2489">
        <w:trPr>
          <w:trHeight w:val="697"/>
        </w:trPr>
        <w:tc>
          <w:tcPr>
            <w:tcW w:w="1980" w:type="dxa"/>
          </w:tcPr>
          <w:p w14:paraId="45C11195" w14:textId="3D17D10A" w:rsidR="002D2489" w:rsidRDefault="002D2489">
            <w:r>
              <w:rPr>
                <w:noProof/>
              </w:rPr>
              <w:drawing>
                <wp:inline distT="0" distB="0" distL="0" distR="0" wp14:anchorId="55BB4CB1" wp14:editId="741E5175">
                  <wp:extent cx="1095375" cy="1144526"/>
                  <wp:effectExtent l="0" t="0" r="0" b="0"/>
                  <wp:docPr id="21" name="Picture 1" descr="Headphone Outline Icon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phone Outline Icon Images, Stock Photos &amp; Vectors | Shutterstock"/>
                          <pic:cNvPicPr>
                            <a:picLocks noChangeAspect="1" noChangeArrowheads="1"/>
                          </pic:cNvPicPr>
                        </pic:nvPicPr>
                        <pic:blipFill rotWithShape="1">
                          <a:blip r:embed="rId42">
                            <a:extLst>
                              <a:ext uri="{28A0092B-C50C-407E-A947-70E740481C1C}">
                                <a14:useLocalDpi xmlns:a14="http://schemas.microsoft.com/office/drawing/2010/main" val="0"/>
                              </a:ext>
                            </a:extLst>
                          </a:blip>
                          <a:srcRect l="22308" t="16428" r="17692" b="25357"/>
                          <a:stretch/>
                        </pic:blipFill>
                        <pic:spPr bwMode="auto">
                          <a:xfrm>
                            <a:off x="0" y="0"/>
                            <a:ext cx="1104733" cy="115430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476" w:type="dxa"/>
          </w:tcPr>
          <w:p w14:paraId="269C376B" w14:textId="27991FF5" w:rsidR="002D2489" w:rsidRDefault="002D2489">
            <w:pPr>
              <w:rPr>
                <w:b/>
                <w:bCs/>
              </w:rPr>
            </w:pPr>
            <w:r w:rsidRPr="002D2489">
              <w:rPr>
                <w:b/>
                <w:bCs/>
              </w:rPr>
              <w:t>Criminology Podcasts:</w:t>
            </w:r>
            <w:r>
              <w:rPr>
                <w:b/>
                <w:bCs/>
              </w:rPr>
              <w:t xml:space="preserve"> </w:t>
            </w:r>
            <w:r w:rsidRPr="002D2489">
              <w:t>warning some content maybe explicit</w:t>
            </w:r>
          </w:p>
          <w:p w14:paraId="1056CF24" w14:textId="77777777" w:rsidR="002D2489" w:rsidRPr="002D2489" w:rsidRDefault="002D2489">
            <w:pPr>
              <w:rPr>
                <w:b/>
                <w:bCs/>
                <w:sz w:val="20"/>
                <w:szCs w:val="20"/>
              </w:rPr>
            </w:pPr>
          </w:p>
          <w:p w14:paraId="003000E1" w14:textId="6D5552F8" w:rsidR="002D2489" w:rsidRPr="002D2489" w:rsidRDefault="002D2489">
            <w:pPr>
              <w:rPr>
                <w:sz w:val="20"/>
                <w:szCs w:val="20"/>
              </w:rPr>
            </w:pPr>
            <w:r w:rsidRPr="002D2489">
              <w:rPr>
                <w:sz w:val="20"/>
                <w:szCs w:val="20"/>
              </w:rPr>
              <w:t xml:space="preserve">Crime Tapes: </w:t>
            </w:r>
            <w:hyperlink r:id="rId43" w:history="1">
              <w:r w:rsidRPr="002D2489">
                <w:rPr>
                  <w:color w:val="0000FF"/>
                  <w:sz w:val="20"/>
                  <w:szCs w:val="20"/>
                  <w:u w:val="single"/>
                </w:rPr>
                <w:t>https://player.fm/series/crime-tapes</w:t>
              </w:r>
            </w:hyperlink>
          </w:p>
          <w:p w14:paraId="7D5CEB73" w14:textId="77777777" w:rsidR="002D2489" w:rsidRPr="002D2489" w:rsidRDefault="002D2489">
            <w:pPr>
              <w:rPr>
                <w:sz w:val="20"/>
                <w:szCs w:val="20"/>
              </w:rPr>
            </w:pPr>
          </w:p>
          <w:p w14:paraId="19914F54" w14:textId="77777777" w:rsidR="002D2489" w:rsidRPr="002D2489" w:rsidRDefault="002D2489">
            <w:pPr>
              <w:rPr>
                <w:color w:val="0000FF"/>
                <w:sz w:val="20"/>
                <w:szCs w:val="20"/>
                <w:u w:val="single"/>
              </w:rPr>
            </w:pPr>
            <w:r w:rsidRPr="002D2489">
              <w:rPr>
                <w:sz w:val="20"/>
                <w:szCs w:val="20"/>
              </w:rPr>
              <w:t>Criminology</w:t>
            </w:r>
            <w:hyperlink r:id="rId44" w:history="1">
              <w:r w:rsidRPr="002D2489">
                <w:rPr>
                  <w:rStyle w:val="Hyperlink"/>
                  <w:sz w:val="20"/>
                  <w:szCs w:val="20"/>
                </w:rPr>
                <w:t>https://player.fm/series/series-2409410</w:t>
              </w:r>
            </w:hyperlink>
          </w:p>
          <w:p w14:paraId="001288E8" w14:textId="77777777" w:rsidR="002D2489" w:rsidRPr="002D2489" w:rsidRDefault="002D2489">
            <w:pPr>
              <w:rPr>
                <w:color w:val="0000FF"/>
                <w:sz w:val="20"/>
                <w:szCs w:val="20"/>
                <w:u w:val="single"/>
              </w:rPr>
            </w:pPr>
          </w:p>
          <w:p w14:paraId="1ACC623D" w14:textId="22CA5CBC" w:rsidR="002D2489" w:rsidRDefault="002D2489">
            <w:r w:rsidRPr="002D2489">
              <w:rPr>
                <w:sz w:val="20"/>
                <w:szCs w:val="20"/>
              </w:rPr>
              <w:t xml:space="preserve">Social Science Bites </w:t>
            </w:r>
            <w:hyperlink r:id="rId45" w:history="1">
              <w:r w:rsidRPr="002D2489">
                <w:rPr>
                  <w:rStyle w:val="Hyperlink"/>
                  <w:sz w:val="20"/>
                  <w:szCs w:val="20"/>
                </w:rPr>
                <w:t>https://player.fm/series/social-science-bites</w:t>
              </w:r>
            </w:hyperlink>
          </w:p>
        </w:tc>
      </w:tr>
    </w:tbl>
    <w:p w14:paraId="40697026" w14:textId="28002CE2" w:rsidR="00B84841" w:rsidRDefault="00B84841"/>
    <w:tbl>
      <w:tblPr>
        <w:tblStyle w:val="TableGrid"/>
        <w:tblW w:w="10485" w:type="dxa"/>
        <w:tblLook w:val="04A0" w:firstRow="1" w:lastRow="0" w:firstColumn="1" w:lastColumn="0" w:noHBand="0" w:noVBand="1"/>
      </w:tblPr>
      <w:tblGrid>
        <w:gridCol w:w="10485"/>
      </w:tblGrid>
      <w:tr w:rsidR="00F054A3" w14:paraId="0241E101" w14:textId="77777777" w:rsidTr="00F054A3">
        <w:tc>
          <w:tcPr>
            <w:tcW w:w="10485" w:type="dxa"/>
          </w:tcPr>
          <w:p w14:paraId="2A1F482B" w14:textId="77777777" w:rsidR="00F054A3" w:rsidRPr="00F054A3" w:rsidRDefault="00F054A3">
            <w:pPr>
              <w:rPr>
                <w:b/>
                <w:bCs/>
              </w:rPr>
            </w:pPr>
            <w:r w:rsidRPr="00F054A3">
              <w:rPr>
                <w:b/>
                <w:bCs/>
              </w:rPr>
              <w:t>Course information:</w:t>
            </w:r>
          </w:p>
          <w:p w14:paraId="551E5E99" w14:textId="342D9480" w:rsidR="00F054A3" w:rsidRPr="00F054A3" w:rsidRDefault="00F054A3">
            <w:pPr>
              <w:rPr>
                <w:sz w:val="20"/>
                <w:szCs w:val="20"/>
              </w:rPr>
            </w:pPr>
            <w:r w:rsidRPr="00F054A3">
              <w:rPr>
                <w:sz w:val="20"/>
                <w:szCs w:val="20"/>
              </w:rPr>
              <w:t>The WJEC Applied course consists of the following units:</w:t>
            </w:r>
          </w:p>
          <w:p w14:paraId="099E8E58" w14:textId="6DBD7633" w:rsidR="00F054A3" w:rsidRPr="00F054A3" w:rsidRDefault="00F054A3">
            <w:pPr>
              <w:rPr>
                <w:sz w:val="20"/>
                <w:szCs w:val="20"/>
              </w:rPr>
            </w:pPr>
            <w:r w:rsidRPr="00F054A3">
              <w:rPr>
                <w:sz w:val="20"/>
                <w:szCs w:val="20"/>
              </w:rPr>
              <w:t>UNIT 1: Changing Awareness of Crime</w:t>
            </w:r>
          </w:p>
          <w:p w14:paraId="0FEBC415" w14:textId="1C73F394" w:rsidR="00F054A3" w:rsidRPr="00F054A3" w:rsidRDefault="00F054A3">
            <w:pPr>
              <w:rPr>
                <w:sz w:val="20"/>
                <w:szCs w:val="20"/>
              </w:rPr>
            </w:pPr>
            <w:r w:rsidRPr="00F054A3">
              <w:rPr>
                <w:sz w:val="20"/>
                <w:szCs w:val="20"/>
              </w:rPr>
              <w:t xml:space="preserve">UNIT 2: Criminological Theories </w:t>
            </w:r>
          </w:p>
          <w:p w14:paraId="5440E2DE" w14:textId="4659F916" w:rsidR="00F054A3" w:rsidRDefault="00C96BAC">
            <w:hyperlink r:id="rId46" w:history="1">
              <w:r w:rsidR="00F054A3" w:rsidRPr="00F054A3">
                <w:rPr>
                  <w:color w:val="0000FF"/>
                  <w:sz w:val="20"/>
                  <w:szCs w:val="20"/>
                  <w:u w:val="single"/>
                </w:rPr>
                <w:t>https://www.wjec.co.uk/media/ievn4ihq/applied-certificate-in-criminology-specification-from-2015.pdf</w:t>
              </w:r>
            </w:hyperlink>
          </w:p>
        </w:tc>
      </w:tr>
    </w:tbl>
    <w:p w14:paraId="29C6B418" w14:textId="46F7B5F7" w:rsidR="00B84841" w:rsidRDefault="00B84841"/>
    <w:p w14:paraId="5ECDF016" w14:textId="17B32A7E" w:rsidR="00B84841" w:rsidRDefault="00B84841" w:rsidP="00B84841">
      <w:pPr>
        <w:jc w:val="center"/>
        <w:rPr>
          <w:b/>
          <w:sz w:val="28"/>
          <w:szCs w:val="28"/>
          <w:u w:val="single"/>
        </w:rPr>
      </w:pPr>
      <w:r>
        <w:rPr>
          <w:b/>
          <w:sz w:val="28"/>
          <w:szCs w:val="28"/>
          <w:u w:val="single"/>
        </w:rPr>
        <w:lastRenderedPageBreak/>
        <w:t>Criminology Media Project</w:t>
      </w:r>
    </w:p>
    <w:p w14:paraId="1D8057A2" w14:textId="77777777" w:rsidR="00B84841" w:rsidRDefault="00B84841" w:rsidP="00B84841">
      <w:pPr>
        <w:jc w:val="center"/>
        <w:rPr>
          <w:b/>
          <w:sz w:val="28"/>
          <w:szCs w:val="28"/>
          <w:u w:val="single"/>
        </w:rPr>
      </w:pPr>
    </w:p>
    <w:p w14:paraId="5FAE9AF2" w14:textId="77777777" w:rsidR="00B84841" w:rsidRDefault="00B84841" w:rsidP="00B84841">
      <w:pPr>
        <w:rPr>
          <w:sz w:val="24"/>
          <w:szCs w:val="24"/>
        </w:rPr>
      </w:pPr>
      <w:r>
        <w:rPr>
          <w:sz w:val="24"/>
          <w:szCs w:val="24"/>
        </w:rPr>
        <w:t xml:space="preserve">Title: </w:t>
      </w:r>
    </w:p>
    <w:p w14:paraId="487B1F7D" w14:textId="77777777" w:rsidR="00B84841" w:rsidRDefault="00B84841" w:rsidP="00B84841">
      <w:pPr>
        <w:rPr>
          <w:sz w:val="24"/>
          <w:szCs w:val="24"/>
        </w:rPr>
      </w:pPr>
    </w:p>
    <w:p w14:paraId="3673D5A1" w14:textId="77777777" w:rsidR="00B84841" w:rsidRDefault="00B84841" w:rsidP="00B84841">
      <w:pPr>
        <w:rPr>
          <w:sz w:val="24"/>
          <w:szCs w:val="24"/>
        </w:rPr>
      </w:pPr>
      <w:r>
        <w:rPr>
          <w:sz w:val="24"/>
          <w:szCs w:val="24"/>
        </w:rPr>
        <w:t xml:space="preserve">Type of media: </w:t>
      </w:r>
    </w:p>
    <w:p w14:paraId="14D74574" w14:textId="77777777" w:rsidR="00B84841" w:rsidRDefault="00B84841" w:rsidP="00B84841">
      <w:pPr>
        <w:rPr>
          <w:sz w:val="24"/>
          <w:szCs w:val="24"/>
        </w:rPr>
      </w:pPr>
    </w:p>
    <w:p w14:paraId="21901CF4" w14:textId="77777777" w:rsidR="00B84841" w:rsidRDefault="00B84841" w:rsidP="00B84841">
      <w:pPr>
        <w:rPr>
          <w:sz w:val="24"/>
          <w:szCs w:val="24"/>
        </w:rPr>
      </w:pPr>
      <w:r>
        <w:rPr>
          <w:sz w:val="24"/>
          <w:szCs w:val="24"/>
        </w:rPr>
        <w:t xml:space="preserve">Link to Criminology: </w:t>
      </w:r>
    </w:p>
    <w:p w14:paraId="30B37DC1" w14:textId="77777777" w:rsidR="00B84841" w:rsidRDefault="00B84841" w:rsidP="00B84841">
      <w:pPr>
        <w:rPr>
          <w:sz w:val="24"/>
          <w:szCs w:val="24"/>
        </w:rPr>
      </w:pPr>
    </w:p>
    <w:p w14:paraId="70EC2908" w14:textId="77777777" w:rsidR="00B84841" w:rsidRDefault="00C96BAC" w:rsidP="00B84841">
      <w:pPr>
        <w:rPr>
          <w:sz w:val="24"/>
          <w:szCs w:val="24"/>
        </w:rPr>
      </w:pPr>
      <w:r>
        <w:pict w14:anchorId="1F8EB2C9">
          <v:rect id="_x0000_i1025" style="width:0;height:1.5pt" o:hralign="center" o:hrstd="t" o:hr="t" fillcolor="#a0a0a0" stroked="f"/>
        </w:pict>
      </w:r>
    </w:p>
    <w:p w14:paraId="2EEF0288" w14:textId="77777777" w:rsidR="00B84841" w:rsidRDefault="00B84841" w:rsidP="00B84841">
      <w:pPr>
        <w:rPr>
          <w:sz w:val="24"/>
          <w:szCs w:val="24"/>
        </w:rPr>
      </w:pPr>
      <w:r>
        <w:rPr>
          <w:sz w:val="24"/>
          <w:szCs w:val="24"/>
        </w:rPr>
        <w:t xml:space="preserve">Media outline and image: </w:t>
      </w:r>
    </w:p>
    <w:p w14:paraId="2240E12B" w14:textId="77777777" w:rsidR="00B84841" w:rsidRDefault="00B84841" w:rsidP="00B84841">
      <w:pPr>
        <w:rPr>
          <w:sz w:val="24"/>
          <w:szCs w:val="24"/>
        </w:rPr>
      </w:pPr>
    </w:p>
    <w:p w14:paraId="2E0AE638" w14:textId="77777777" w:rsidR="00B84841" w:rsidRDefault="00B84841" w:rsidP="00B84841">
      <w:pPr>
        <w:rPr>
          <w:sz w:val="24"/>
          <w:szCs w:val="24"/>
        </w:rPr>
      </w:pPr>
    </w:p>
    <w:p w14:paraId="732EC3A3" w14:textId="77777777" w:rsidR="00B84841" w:rsidRDefault="00B84841" w:rsidP="00B84841">
      <w:pPr>
        <w:rPr>
          <w:sz w:val="24"/>
          <w:szCs w:val="24"/>
        </w:rPr>
      </w:pPr>
    </w:p>
    <w:p w14:paraId="6414477D" w14:textId="77777777" w:rsidR="00B84841" w:rsidRDefault="00B84841" w:rsidP="00B84841">
      <w:pPr>
        <w:rPr>
          <w:sz w:val="24"/>
          <w:szCs w:val="24"/>
        </w:rPr>
      </w:pPr>
    </w:p>
    <w:p w14:paraId="7907693D" w14:textId="77777777" w:rsidR="00B84841" w:rsidRDefault="00B84841" w:rsidP="00B84841">
      <w:pPr>
        <w:rPr>
          <w:sz w:val="24"/>
          <w:szCs w:val="24"/>
        </w:rPr>
      </w:pPr>
    </w:p>
    <w:p w14:paraId="2C5D3967" w14:textId="77777777" w:rsidR="00B84841" w:rsidRDefault="00B84841" w:rsidP="00B84841">
      <w:pPr>
        <w:rPr>
          <w:sz w:val="24"/>
          <w:szCs w:val="24"/>
        </w:rPr>
      </w:pPr>
    </w:p>
    <w:p w14:paraId="0F700228" w14:textId="77777777" w:rsidR="00B84841" w:rsidRDefault="00B84841" w:rsidP="00B84841">
      <w:pPr>
        <w:rPr>
          <w:sz w:val="24"/>
          <w:szCs w:val="24"/>
        </w:rPr>
      </w:pPr>
    </w:p>
    <w:p w14:paraId="570F74EC" w14:textId="77777777" w:rsidR="00B84841" w:rsidRDefault="00C96BAC" w:rsidP="00B84841">
      <w:pPr>
        <w:rPr>
          <w:sz w:val="24"/>
          <w:szCs w:val="24"/>
        </w:rPr>
      </w:pPr>
      <w:r>
        <w:pict w14:anchorId="406D9632">
          <v:rect id="_x0000_i1026" style="width:0;height:1.5pt" o:hralign="center" o:hrstd="t" o:hr="t" fillcolor="#a0a0a0" stroked="f"/>
        </w:pict>
      </w:r>
    </w:p>
    <w:p w14:paraId="07056B03" w14:textId="77777777" w:rsidR="00B84841" w:rsidRDefault="00B84841" w:rsidP="00B84841">
      <w:pPr>
        <w:rPr>
          <w:sz w:val="24"/>
          <w:szCs w:val="24"/>
        </w:rPr>
      </w:pPr>
      <w:r>
        <w:rPr>
          <w:sz w:val="24"/>
          <w:szCs w:val="24"/>
        </w:rPr>
        <w:t>Review with links to Criminology:</w:t>
      </w:r>
    </w:p>
    <w:p w14:paraId="75E70D6E" w14:textId="77777777" w:rsidR="00B84841" w:rsidRDefault="00B84841" w:rsidP="00B84841">
      <w:pPr>
        <w:rPr>
          <w:sz w:val="24"/>
          <w:szCs w:val="24"/>
        </w:rPr>
      </w:pPr>
    </w:p>
    <w:p w14:paraId="3BFB2FC5" w14:textId="77777777" w:rsidR="00B84841" w:rsidRDefault="00B84841" w:rsidP="00B84841">
      <w:pPr>
        <w:rPr>
          <w:sz w:val="24"/>
          <w:szCs w:val="24"/>
        </w:rPr>
      </w:pPr>
    </w:p>
    <w:p w14:paraId="2E646751" w14:textId="77777777" w:rsidR="00B84841" w:rsidRDefault="00B84841" w:rsidP="00B84841">
      <w:pPr>
        <w:rPr>
          <w:sz w:val="24"/>
          <w:szCs w:val="24"/>
        </w:rPr>
      </w:pPr>
    </w:p>
    <w:p w14:paraId="5CDC6498" w14:textId="77777777" w:rsidR="00B84841" w:rsidRDefault="00B84841" w:rsidP="00B84841">
      <w:pPr>
        <w:rPr>
          <w:sz w:val="24"/>
          <w:szCs w:val="24"/>
        </w:rPr>
      </w:pPr>
    </w:p>
    <w:p w14:paraId="0E0BF0B7" w14:textId="77777777" w:rsidR="00B84841" w:rsidRDefault="00B84841" w:rsidP="00B84841">
      <w:pPr>
        <w:rPr>
          <w:sz w:val="24"/>
          <w:szCs w:val="24"/>
        </w:rPr>
      </w:pPr>
    </w:p>
    <w:p w14:paraId="7B1E599E" w14:textId="77777777" w:rsidR="00B84841" w:rsidRDefault="00B84841" w:rsidP="00B84841">
      <w:pPr>
        <w:rPr>
          <w:sz w:val="24"/>
          <w:szCs w:val="24"/>
        </w:rPr>
      </w:pPr>
    </w:p>
    <w:p w14:paraId="56610AFE" w14:textId="77777777" w:rsidR="00B84841" w:rsidRDefault="00B84841" w:rsidP="00B84841">
      <w:pPr>
        <w:rPr>
          <w:sz w:val="24"/>
          <w:szCs w:val="24"/>
        </w:rPr>
      </w:pPr>
    </w:p>
    <w:p w14:paraId="63EF9135" w14:textId="77777777" w:rsidR="00B84841" w:rsidRDefault="00B84841" w:rsidP="00B84841">
      <w:pPr>
        <w:rPr>
          <w:sz w:val="24"/>
          <w:szCs w:val="24"/>
        </w:rPr>
      </w:pPr>
    </w:p>
    <w:p w14:paraId="78A27D69" w14:textId="77777777" w:rsidR="00B84841" w:rsidRDefault="00B84841" w:rsidP="00B84841">
      <w:pPr>
        <w:rPr>
          <w:sz w:val="24"/>
          <w:szCs w:val="24"/>
        </w:rPr>
      </w:pPr>
    </w:p>
    <w:p w14:paraId="0CB21936" w14:textId="77777777" w:rsidR="00B84841" w:rsidRDefault="00B84841" w:rsidP="00B84841">
      <w:pPr>
        <w:rPr>
          <w:sz w:val="24"/>
          <w:szCs w:val="24"/>
        </w:rPr>
      </w:pPr>
    </w:p>
    <w:p w14:paraId="277DEE08" w14:textId="77777777" w:rsidR="00B84841" w:rsidRDefault="00B84841" w:rsidP="00B84841">
      <w:pPr>
        <w:rPr>
          <w:sz w:val="24"/>
          <w:szCs w:val="24"/>
        </w:rPr>
      </w:pPr>
    </w:p>
    <w:p w14:paraId="25217257" w14:textId="77777777" w:rsidR="00B84841" w:rsidRDefault="00B84841" w:rsidP="00B84841">
      <w:pPr>
        <w:rPr>
          <w:sz w:val="24"/>
          <w:szCs w:val="24"/>
        </w:rPr>
      </w:pPr>
    </w:p>
    <w:p w14:paraId="0F2C2762" w14:textId="77777777" w:rsidR="00B84841" w:rsidRDefault="00B84841" w:rsidP="00B84841">
      <w:pPr>
        <w:rPr>
          <w:sz w:val="24"/>
          <w:szCs w:val="24"/>
        </w:rPr>
      </w:pPr>
    </w:p>
    <w:p w14:paraId="2BEFA1C9" w14:textId="77777777" w:rsidR="00B84841" w:rsidRDefault="00B84841" w:rsidP="00B84841">
      <w:pPr>
        <w:rPr>
          <w:sz w:val="24"/>
          <w:szCs w:val="24"/>
        </w:rPr>
      </w:pPr>
    </w:p>
    <w:p w14:paraId="231E64ED" w14:textId="77777777" w:rsidR="00B84841" w:rsidRDefault="00B84841" w:rsidP="00B84841">
      <w:pPr>
        <w:rPr>
          <w:sz w:val="24"/>
          <w:szCs w:val="24"/>
        </w:rPr>
      </w:pPr>
    </w:p>
    <w:p w14:paraId="6012A7D2" w14:textId="77777777" w:rsidR="00B84841" w:rsidRDefault="00B84841" w:rsidP="00B84841">
      <w:pPr>
        <w:rPr>
          <w:sz w:val="24"/>
          <w:szCs w:val="24"/>
        </w:rPr>
      </w:pPr>
    </w:p>
    <w:p w14:paraId="46BD0751" w14:textId="77777777" w:rsidR="00B84841" w:rsidRDefault="00B84841" w:rsidP="00B84841">
      <w:pPr>
        <w:rPr>
          <w:sz w:val="24"/>
          <w:szCs w:val="24"/>
        </w:rPr>
      </w:pPr>
    </w:p>
    <w:p w14:paraId="5CCE9B12" w14:textId="77777777" w:rsidR="00B84841" w:rsidRDefault="00B84841" w:rsidP="00B84841">
      <w:pPr>
        <w:rPr>
          <w:sz w:val="24"/>
          <w:szCs w:val="24"/>
        </w:rPr>
      </w:pPr>
    </w:p>
    <w:p w14:paraId="7D1FE9E9" w14:textId="77777777" w:rsidR="00B84841" w:rsidRDefault="00C96BAC" w:rsidP="00B84841">
      <w:pPr>
        <w:rPr>
          <w:sz w:val="24"/>
          <w:szCs w:val="24"/>
        </w:rPr>
      </w:pPr>
      <w:r>
        <w:pict w14:anchorId="4727D973">
          <v:rect id="_x0000_i1027" style="width:0;height:1.5pt" o:hralign="center" o:hrstd="t" o:hr="t" fillcolor="#a0a0a0" stroked="f"/>
        </w:pict>
      </w:r>
    </w:p>
    <w:tbl>
      <w:tblPr>
        <w:tblW w:w="104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94"/>
        <w:gridCol w:w="2093"/>
        <w:gridCol w:w="2093"/>
        <w:gridCol w:w="2093"/>
        <w:gridCol w:w="2093"/>
      </w:tblGrid>
      <w:tr w:rsidR="00B84841" w14:paraId="3972CBD0" w14:textId="77777777" w:rsidTr="00686F67">
        <w:tc>
          <w:tcPr>
            <w:tcW w:w="2093" w:type="dxa"/>
            <w:shd w:val="clear" w:color="auto" w:fill="EFEFEF"/>
            <w:tcMar>
              <w:top w:w="100" w:type="dxa"/>
              <w:left w:w="100" w:type="dxa"/>
              <w:bottom w:w="100" w:type="dxa"/>
              <w:right w:w="100" w:type="dxa"/>
            </w:tcMar>
          </w:tcPr>
          <w:p w14:paraId="4C5D90D2" w14:textId="77777777" w:rsidR="00B84841" w:rsidRDefault="00B84841" w:rsidP="00686F67">
            <w:pPr>
              <w:widowControl w:val="0"/>
              <w:spacing w:line="240" w:lineRule="auto"/>
              <w:jc w:val="center"/>
              <w:rPr>
                <w:sz w:val="20"/>
                <w:szCs w:val="20"/>
              </w:rPr>
            </w:pPr>
          </w:p>
          <w:p w14:paraId="3C89A7D3" w14:textId="77777777" w:rsidR="00B84841" w:rsidRDefault="00B84841" w:rsidP="00686F67">
            <w:pPr>
              <w:widowControl w:val="0"/>
              <w:spacing w:line="240" w:lineRule="auto"/>
              <w:jc w:val="center"/>
              <w:rPr>
                <w:sz w:val="20"/>
                <w:szCs w:val="20"/>
              </w:rPr>
            </w:pPr>
            <w:r>
              <w:rPr>
                <w:sz w:val="20"/>
                <w:szCs w:val="20"/>
              </w:rPr>
              <w:t>Accuracy</w:t>
            </w:r>
          </w:p>
        </w:tc>
        <w:tc>
          <w:tcPr>
            <w:tcW w:w="2093" w:type="dxa"/>
            <w:shd w:val="clear" w:color="auto" w:fill="EFEFEF"/>
            <w:tcMar>
              <w:top w:w="100" w:type="dxa"/>
              <w:left w:w="100" w:type="dxa"/>
              <w:bottom w:w="100" w:type="dxa"/>
              <w:right w:w="100" w:type="dxa"/>
            </w:tcMar>
          </w:tcPr>
          <w:p w14:paraId="07F813D6" w14:textId="77777777" w:rsidR="00B84841" w:rsidRDefault="00B84841" w:rsidP="00686F67">
            <w:pPr>
              <w:widowControl w:val="0"/>
              <w:spacing w:line="240" w:lineRule="auto"/>
              <w:jc w:val="center"/>
              <w:rPr>
                <w:sz w:val="20"/>
                <w:szCs w:val="20"/>
              </w:rPr>
            </w:pPr>
          </w:p>
          <w:p w14:paraId="531DA579" w14:textId="77777777" w:rsidR="00B84841" w:rsidRDefault="00B84841" w:rsidP="00686F67">
            <w:pPr>
              <w:widowControl w:val="0"/>
              <w:spacing w:line="240" w:lineRule="auto"/>
              <w:jc w:val="center"/>
              <w:rPr>
                <w:sz w:val="20"/>
                <w:szCs w:val="20"/>
              </w:rPr>
            </w:pPr>
            <w:r>
              <w:rPr>
                <w:sz w:val="20"/>
                <w:szCs w:val="20"/>
              </w:rPr>
              <w:t>Enjoyment</w:t>
            </w:r>
          </w:p>
        </w:tc>
        <w:tc>
          <w:tcPr>
            <w:tcW w:w="2093" w:type="dxa"/>
            <w:shd w:val="clear" w:color="auto" w:fill="EFEFEF"/>
            <w:tcMar>
              <w:top w:w="100" w:type="dxa"/>
              <w:left w:w="100" w:type="dxa"/>
              <w:bottom w:w="100" w:type="dxa"/>
              <w:right w:w="100" w:type="dxa"/>
            </w:tcMar>
          </w:tcPr>
          <w:p w14:paraId="3361FDA8" w14:textId="77777777" w:rsidR="00B84841" w:rsidRDefault="00B84841" w:rsidP="00686F67">
            <w:pPr>
              <w:widowControl w:val="0"/>
              <w:spacing w:line="240" w:lineRule="auto"/>
              <w:jc w:val="center"/>
              <w:rPr>
                <w:sz w:val="20"/>
                <w:szCs w:val="20"/>
              </w:rPr>
            </w:pPr>
          </w:p>
          <w:p w14:paraId="514CE2AF" w14:textId="77777777" w:rsidR="00B84841" w:rsidRDefault="00B84841" w:rsidP="00686F67">
            <w:pPr>
              <w:widowControl w:val="0"/>
              <w:spacing w:line="240" w:lineRule="auto"/>
              <w:jc w:val="center"/>
              <w:rPr>
                <w:sz w:val="20"/>
                <w:szCs w:val="20"/>
              </w:rPr>
            </w:pPr>
            <w:r>
              <w:rPr>
                <w:sz w:val="20"/>
                <w:szCs w:val="20"/>
              </w:rPr>
              <w:t>Relevance to the subject</w:t>
            </w:r>
          </w:p>
        </w:tc>
        <w:tc>
          <w:tcPr>
            <w:tcW w:w="2093" w:type="dxa"/>
            <w:shd w:val="clear" w:color="auto" w:fill="EFEFEF"/>
            <w:tcMar>
              <w:top w:w="100" w:type="dxa"/>
              <w:left w:w="100" w:type="dxa"/>
              <w:bottom w:w="100" w:type="dxa"/>
              <w:right w:w="100" w:type="dxa"/>
            </w:tcMar>
          </w:tcPr>
          <w:p w14:paraId="0DA12673" w14:textId="77777777" w:rsidR="00B84841" w:rsidRDefault="00B84841" w:rsidP="00686F67">
            <w:pPr>
              <w:widowControl w:val="0"/>
              <w:spacing w:line="240" w:lineRule="auto"/>
              <w:jc w:val="center"/>
              <w:rPr>
                <w:sz w:val="20"/>
                <w:szCs w:val="20"/>
              </w:rPr>
            </w:pPr>
            <w:r>
              <w:rPr>
                <w:sz w:val="20"/>
                <w:szCs w:val="20"/>
              </w:rPr>
              <w:t>Has it improved your understanding?</w:t>
            </w:r>
          </w:p>
        </w:tc>
        <w:tc>
          <w:tcPr>
            <w:tcW w:w="2093" w:type="dxa"/>
            <w:shd w:val="clear" w:color="auto" w:fill="EFEFEF"/>
            <w:tcMar>
              <w:top w:w="100" w:type="dxa"/>
              <w:left w:w="100" w:type="dxa"/>
              <w:bottom w:w="100" w:type="dxa"/>
              <w:right w:w="100" w:type="dxa"/>
            </w:tcMar>
          </w:tcPr>
          <w:p w14:paraId="7A4CB934" w14:textId="77777777" w:rsidR="00B84841" w:rsidRDefault="00B84841" w:rsidP="00686F67">
            <w:pPr>
              <w:widowControl w:val="0"/>
              <w:spacing w:line="240" w:lineRule="auto"/>
              <w:jc w:val="center"/>
              <w:rPr>
                <w:sz w:val="20"/>
                <w:szCs w:val="20"/>
              </w:rPr>
            </w:pPr>
          </w:p>
          <w:p w14:paraId="6C69FF44" w14:textId="77777777" w:rsidR="00B84841" w:rsidRDefault="00B84841" w:rsidP="00686F67">
            <w:pPr>
              <w:widowControl w:val="0"/>
              <w:spacing w:line="240" w:lineRule="auto"/>
              <w:jc w:val="center"/>
              <w:rPr>
                <w:sz w:val="20"/>
                <w:szCs w:val="20"/>
              </w:rPr>
            </w:pPr>
            <w:r>
              <w:rPr>
                <w:sz w:val="20"/>
                <w:szCs w:val="20"/>
              </w:rPr>
              <w:t>Would you recommend it?</w:t>
            </w:r>
          </w:p>
        </w:tc>
      </w:tr>
      <w:tr w:rsidR="00B84841" w14:paraId="119C2F6A" w14:textId="77777777" w:rsidTr="00686F67">
        <w:trPr>
          <w:trHeight w:val="1110"/>
        </w:trPr>
        <w:tc>
          <w:tcPr>
            <w:tcW w:w="2093" w:type="dxa"/>
            <w:shd w:val="clear" w:color="auto" w:fill="auto"/>
            <w:tcMar>
              <w:top w:w="100" w:type="dxa"/>
              <w:left w:w="100" w:type="dxa"/>
              <w:bottom w:w="100" w:type="dxa"/>
              <w:right w:w="100" w:type="dxa"/>
            </w:tcMar>
          </w:tcPr>
          <w:p w14:paraId="0401CB00" w14:textId="77777777" w:rsidR="00B84841" w:rsidRDefault="00B84841" w:rsidP="00686F67">
            <w:pPr>
              <w:widowControl w:val="0"/>
              <w:spacing w:line="240" w:lineRule="auto"/>
              <w:jc w:val="center"/>
              <w:rPr>
                <w:sz w:val="24"/>
                <w:szCs w:val="24"/>
              </w:rPr>
            </w:pPr>
          </w:p>
          <w:p w14:paraId="53D569B5" w14:textId="77777777" w:rsidR="00B84841" w:rsidRDefault="00B84841" w:rsidP="00686F67">
            <w:pPr>
              <w:widowControl w:val="0"/>
              <w:spacing w:line="240" w:lineRule="auto"/>
              <w:jc w:val="center"/>
              <w:rPr>
                <w:sz w:val="24"/>
                <w:szCs w:val="24"/>
              </w:rPr>
            </w:pPr>
            <w:r>
              <w:rPr>
                <w:sz w:val="24"/>
                <w:szCs w:val="24"/>
              </w:rPr>
              <w:t xml:space="preserve">          /10</w:t>
            </w:r>
          </w:p>
        </w:tc>
        <w:tc>
          <w:tcPr>
            <w:tcW w:w="2093" w:type="dxa"/>
            <w:shd w:val="clear" w:color="auto" w:fill="auto"/>
            <w:tcMar>
              <w:top w:w="100" w:type="dxa"/>
              <w:left w:w="100" w:type="dxa"/>
              <w:bottom w:w="100" w:type="dxa"/>
              <w:right w:w="100" w:type="dxa"/>
            </w:tcMar>
          </w:tcPr>
          <w:p w14:paraId="3D453320" w14:textId="77777777" w:rsidR="00B84841" w:rsidRDefault="00B84841" w:rsidP="00686F67">
            <w:pPr>
              <w:widowControl w:val="0"/>
              <w:spacing w:line="240" w:lineRule="auto"/>
              <w:jc w:val="center"/>
              <w:rPr>
                <w:sz w:val="24"/>
                <w:szCs w:val="24"/>
              </w:rPr>
            </w:pPr>
          </w:p>
          <w:p w14:paraId="22C71B75" w14:textId="77777777" w:rsidR="00B84841" w:rsidRDefault="00B84841" w:rsidP="00686F67">
            <w:pPr>
              <w:widowControl w:val="0"/>
              <w:spacing w:line="240" w:lineRule="auto"/>
              <w:jc w:val="center"/>
              <w:rPr>
                <w:sz w:val="24"/>
                <w:szCs w:val="24"/>
              </w:rPr>
            </w:pPr>
            <w:r>
              <w:rPr>
                <w:sz w:val="24"/>
                <w:szCs w:val="24"/>
              </w:rPr>
              <w:t xml:space="preserve">          /10</w:t>
            </w:r>
          </w:p>
        </w:tc>
        <w:tc>
          <w:tcPr>
            <w:tcW w:w="2093" w:type="dxa"/>
            <w:shd w:val="clear" w:color="auto" w:fill="auto"/>
            <w:tcMar>
              <w:top w:w="100" w:type="dxa"/>
              <w:left w:w="100" w:type="dxa"/>
              <w:bottom w:w="100" w:type="dxa"/>
              <w:right w:w="100" w:type="dxa"/>
            </w:tcMar>
          </w:tcPr>
          <w:p w14:paraId="4B752042" w14:textId="77777777" w:rsidR="00B84841" w:rsidRDefault="00B84841" w:rsidP="00686F67">
            <w:pPr>
              <w:widowControl w:val="0"/>
              <w:spacing w:line="240" w:lineRule="auto"/>
              <w:jc w:val="center"/>
              <w:rPr>
                <w:sz w:val="24"/>
                <w:szCs w:val="24"/>
              </w:rPr>
            </w:pPr>
          </w:p>
          <w:p w14:paraId="67636C20" w14:textId="77777777" w:rsidR="00B84841" w:rsidRDefault="00B84841" w:rsidP="00686F67">
            <w:pPr>
              <w:widowControl w:val="0"/>
              <w:spacing w:line="240" w:lineRule="auto"/>
              <w:jc w:val="center"/>
              <w:rPr>
                <w:sz w:val="24"/>
                <w:szCs w:val="24"/>
              </w:rPr>
            </w:pPr>
            <w:r>
              <w:rPr>
                <w:sz w:val="24"/>
                <w:szCs w:val="24"/>
              </w:rPr>
              <w:t xml:space="preserve">          /10</w:t>
            </w:r>
          </w:p>
        </w:tc>
        <w:tc>
          <w:tcPr>
            <w:tcW w:w="2093" w:type="dxa"/>
            <w:shd w:val="clear" w:color="auto" w:fill="auto"/>
            <w:tcMar>
              <w:top w:w="100" w:type="dxa"/>
              <w:left w:w="100" w:type="dxa"/>
              <w:bottom w:w="100" w:type="dxa"/>
              <w:right w:w="100" w:type="dxa"/>
            </w:tcMar>
          </w:tcPr>
          <w:p w14:paraId="6C37F3E5" w14:textId="77777777" w:rsidR="00B84841" w:rsidRDefault="00B84841" w:rsidP="00686F67">
            <w:pPr>
              <w:widowControl w:val="0"/>
              <w:spacing w:line="240" w:lineRule="auto"/>
              <w:jc w:val="center"/>
              <w:rPr>
                <w:sz w:val="24"/>
                <w:szCs w:val="24"/>
              </w:rPr>
            </w:pPr>
          </w:p>
        </w:tc>
        <w:tc>
          <w:tcPr>
            <w:tcW w:w="2093" w:type="dxa"/>
            <w:shd w:val="clear" w:color="auto" w:fill="auto"/>
            <w:tcMar>
              <w:top w:w="100" w:type="dxa"/>
              <w:left w:w="100" w:type="dxa"/>
              <w:bottom w:w="100" w:type="dxa"/>
              <w:right w:w="100" w:type="dxa"/>
            </w:tcMar>
          </w:tcPr>
          <w:p w14:paraId="39948417" w14:textId="77777777" w:rsidR="00B84841" w:rsidRDefault="00B84841" w:rsidP="00686F67">
            <w:pPr>
              <w:widowControl w:val="0"/>
              <w:spacing w:line="240" w:lineRule="auto"/>
              <w:jc w:val="center"/>
              <w:rPr>
                <w:sz w:val="24"/>
                <w:szCs w:val="24"/>
              </w:rPr>
            </w:pPr>
          </w:p>
        </w:tc>
      </w:tr>
    </w:tbl>
    <w:p w14:paraId="2FD3ACCE" w14:textId="77777777" w:rsidR="00B84841" w:rsidRDefault="00B84841" w:rsidP="00B84841">
      <w:pPr>
        <w:rPr>
          <w:sz w:val="24"/>
          <w:szCs w:val="24"/>
        </w:rPr>
      </w:pPr>
    </w:p>
    <w:p w14:paraId="6699369F" w14:textId="2D988966" w:rsidR="00B84841" w:rsidRDefault="00B84841" w:rsidP="00B84841">
      <w:pPr>
        <w:rPr>
          <w:b/>
          <w:sz w:val="24"/>
          <w:szCs w:val="24"/>
        </w:rPr>
      </w:pPr>
      <w:r>
        <w:rPr>
          <w:b/>
          <w:sz w:val="24"/>
          <w:szCs w:val="24"/>
        </w:rPr>
        <w:t xml:space="preserve">Step-by-Step Guide to How to Write a Review </w:t>
      </w:r>
      <w:hyperlink r:id="rId47">
        <w:r>
          <w:rPr>
            <w:b/>
            <w:color w:val="1155CC"/>
            <w:sz w:val="24"/>
            <w:szCs w:val="24"/>
            <w:u w:val="single"/>
          </w:rPr>
          <w:t>https://edusson.com/blog/how-to-write-movie-review</w:t>
        </w:r>
      </w:hyperlink>
    </w:p>
    <w:p w14:paraId="1ED15F29" w14:textId="77777777" w:rsidR="00B84841" w:rsidRDefault="00B84841" w:rsidP="00B84841">
      <w:pPr>
        <w:rPr>
          <w:sz w:val="24"/>
          <w:szCs w:val="24"/>
        </w:rPr>
      </w:pPr>
    </w:p>
    <w:p w14:paraId="613C62DD" w14:textId="77777777" w:rsidR="00B84841" w:rsidRDefault="00B84841" w:rsidP="00B84841">
      <w:pPr>
        <w:rPr>
          <w:sz w:val="24"/>
          <w:szCs w:val="24"/>
        </w:rPr>
      </w:pPr>
      <w:r>
        <w:rPr>
          <w:sz w:val="24"/>
          <w:szCs w:val="24"/>
        </w:rPr>
        <w:t>Beginnings are always the hardest. This is the point where you set the pace and determine how to approach this assignment in the most efficient manner. Here are some useful tips to kick-start the movie review writing process:</w:t>
      </w:r>
    </w:p>
    <w:p w14:paraId="64A99040" w14:textId="77777777" w:rsidR="00B84841" w:rsidRDefault="00B84841" w:rsidP="00B84841">
      <w:pPr>
        <w:rPr>
          <w:sz w:val="24"/>
          <w:szCs w:val="24"/>
        </w:rPr>
      </w:pPr>
    </w:p>
    <w:p w14:paraId="580FCA87" w14:textId="4FE62680" w:rsidR="00B84841" w:rsidRDefault="00B84841" w:rsidP="00B84841">
      <w:pPr>
        <w:numPr>
          <w:ilvl w:val="0"/>
          <w:numId w:val="2"/>
        </w:numPr>
        <w:rPr>
          <w:sz w:val="24"/>
          <w:szCs w:val="24"/>
        </w:rPr>
      </w:pPr>
      <w:r>
        <w:rPr>
          <w:sz w:val="24"/>
          <w:szCs w:val="24"/>
        </w:rPr>
        <w:t>Watch the movie /documentary/ Lecture or read the book</w:t>
      </w:r>
      <w:r w:rsidR="005D69C9">
        <w:rPr>
          <w:sz w:val="24"/>
          <w:szCs w:val="24"/>
        </w:rPr>
        <w:t>/ article</w:t>
      </w:r>
      <w:r>
        <w:rPr>
          <w:sz w:val="24"/>
          <w:szCs w:val="24"/>
        </w:rPr>
        <w:t xml:space="preserve"> with your full focus and take notes of both major and minor events and characters. It’s a mistake to rely on the power of your memory only, there’s always something we overlook or forget.</w:t>
      </w:r>
    </w:p>
    <w:p w14:paraId="70D990BB" w14:textId="4486CA75" w:rsidR="00B84841" w:rsidRDefault="00B84841" w:rsidP="00B84841">
      <w:pPr>
        <w:numPr>
          <w:ilvl w:val="0"/>
          <w:numId w:val="2"/>
        </w:numPr>
        <w:rPr>
          <w:sz w:val="24"/>
          <w:szCs w:val="24"/>
        </w:rPr>
      </w:pPr>
      <w:r>
        <w:rPr>
          <w:sz w:val="24"/>
          <w:szCs w:val="24"/>
        </w:rPr>
        <w:t>Carry out a thorough research. Watching</w:t>
      </w:r>
      <w:r w:rsidR="005D69C9">
        <w:rPr>
          <w:sz w:val="24"/>
          <w:szCs w:val="24"/>
        </w:rPr>
        <w:t xml:space="preserve">/ reading </w:t>
      </w:r>
      <w:r>
        <w:rPr>
          <w:sz w:val="24"/>
          <w:szCs w:val="24"/>
        </w:rPr>
        <w:t xml:space="preserve">isn’t enough, research is equally important. Look for details such as </w:t>
      </w:r>
      <w:r w:rsidR="005D69C9">
        <w:rPr>
          <w:sz w:val="24"/>
          <w:szCs w:val="24"/>
        </w:rPr>
        <w:t>key</w:t>
      </w:r>
      <w:r>
        <w:rPr>
          <w:sz w:val="24"/>
          <w:szCs w:val="24"/>
        </w:rPr>
        <w:t xml:space="preserve"> name</w:t>
      </w:r>
      <w:r w:rsidR="005D69C9">
        <w:rPr>
          <w:sz w:val="24"/>
          <w:szCs w:val="24"/>
        </w:rPr>
        <w:t xml:space="preserve">s, </w:t>
      </w:r>
      <w:r>
        <w:rPr>
          <w:sz w:val="24"/>
          <w:szCs w:val="24"/>
        </w:rPr>
        <w:t>motivation, locations, plot, characterization, historic events that served as an inspiration (if applicable). Basically, your research should serve to collect information that provides more depth to the review.</w:t>
      </w:r>
    </w:p>
    <w:p w14:paraId="65924127" w14:textId="77777777" w:rsidR="00B84841" w:rsidRDefault="00B84841" w:rsidP="00B84841">
      <w:pPr>
        <w:numPr>
          <w:ilvl w:val="0"/>
          <w:numId w:val="2"/>
        </w:numPr>
        <w:rPr>
          <w:sz w:val="24"/>
          <w:szCs w:val="24"/>
        </w:rPr>
      </w:pPr>
      <w:r>
        <w:rPr>
          <w:sz w:val="24"/>
          <w:szCs w:val="24"/>
        </w:rPr>
        <w:t>Draft an outline that you will follow to write the review in a concise and cohesive fashion</w:t>
      </w:r>
    </w:p>
    <w:p w14:paraId="36DA72AC" w14:textId="0211D581" w:rsidR="00B84841" w:rsidRDefault="00B84841" w:rsidP="00B84841">
      <w:pPr>
        <w:numPr>
          <w:ilvl w:val="0"/>
          <w:numId w:val="2"/>
        </w:numPr>
        <w:rPr>
          <w:sz w:val="24"/>
          <w:szCs w:val="24"/>
        </w:rPr>
      </w:pPr>
      <w:r>
        <w:rPr>
          <w:sz w:val="24"/>
          <w:szCs w:val="24"/>
        </w:rPr>
        <w:t xml:space="preserve">Include examples for claims you make. Where the plot is relevant to psychology, mention an example of a situation or scene when that was evident. </w:t>
      </w:r>
    </w:p>
    <w:p w14:paraId="756E13D6" w14:textId="71EC3DA1" w:rsidR="00B84841" w:rsidRDefault="00B84841" w:rsidP="00B84841">
      <w:pPr>
        <w:numPr>
          <w:ilvl w:val="0"/>
          <w:numId w:val="2"/>
        </w:numPr>
        <w:rPr>
          <w:sz w:val="24"/>
          <w:szCs w:val="24"/>
        </w:rPr>
      </w:pPr>
      <w:r>
        <w:rPr>
          <w:sz w:val="24"/>
          <w:szCs w:val="24"/>
        </w:rPr>
        <w:t xml:space="preserve">Analyze the media after you watch/ read it. Don’t start working on the review if you aren’t sure you understand </w:t>
      </w:r>
      <w:r w:rsidR="005D69C9">
        <w:rPr>
          <w:sz w:val="24"/>
          <w:szCs w:val="24"/>
        </w:rPr>
        <w:t>what happened</w:t>
      </w:r>
      <w:r>
        <w:rPr>
          <w:sz w:val="24"/>
          <w:szCs w:val="24"/>
        </w:rPr>
        <w:t>. Evaluate the media chosen from beginning to an end. Re-watch/ read it, if necessary, if you find some parts confusing. Only when you understand events that happened will you find it easier to create the review.</w:t>
      </w:r>
    </w:p>
    <w:p w14:paraId="1AFBF367" w14:textId="77777777" w:rsidR="00B84841" w:rsidRDefault="00B84841" w:rsidP="00B84841">
      <w:pPr>
        <w:rPr>
          <w:sz w:val="24"/>
          <w:szCs w:val="24"/>
        </w:rPr>
      </w:pPr>
    </w:p>
    <w:p w14:paraId="4EB5773B" w14:textId="77777777" w:rsidR="00B84841" w:rsidRDefault="00B84841" w:rsidP="00B84841">
      <w:pPr>
        <w:rPr>
          <w:sz w:val="24"/>
          <w:szCs w:val="24"/>
        </w:rPr>
      </w:pPr>
    </w:p>
    <w:p w14:paraId="22ABF0D8" w14:textId="77777777" w:rsidR="00B84841" w:rsidRDefault="00B84841" w:rsidP="00B84841">
      <w:pPr>
        <w:rPr>
          <w:b/>
          <w:sz w:val="24"/>
          <w:szCs w:val="24"/>
        </w:rPr>
      </w:pPr>
      <w:r>
        <w:rPr>
          <w:b/>
          <w:sz w:val="24"/>
          <w:szCs w:val="24"/>
        </w:rPr>
        <w:t xml:space="preserve">How to </w:t>
      </w:r>
      <w:proofErr w:type="spellStart"/>
      <w:r>
        <w:rPr>
          <w:b/>
          <w:sz w:val="24"/>
          <w:szCs w:val="24"/>
        </w:rPr>
        <w:t>organise</w:t>
      </w:r>
      <w:proofErr w:type="spellEnd"/>
      <w:r>
        <w:rPr>
          <w:b/>
          <w:sz w:val="24"/>
          <w:szCs w:val="24"/>
        </w:rPr>
        <w:t xml:space="preserve"> your review: </w:t>
      </w:r>
    </w:p>
    <w:p w14:paraId="39436337" w14:textId="77777777" w:rsidR="00B84841" w:rsidRDefault="00B84841" w:rsidP="00B84841">
      <w:pPr>
        <w:numPr>
          <w:ilvl w:val="0"/>
          <w:numId w:val="1"/>
        </w:numPr>
        <w:rPr>
          <w:sz w:val="24"/>
          <w:szCs w:val="24"/>
        </w:rPr>
      </w:pPr>
      <w:r>
        <w:rPr>
          <w:sz w:val="24"/>
          <w:szCs w:val="24"/>
        </w:rPr>
        <w:t>Introduction (with title, release date, background information)</w:t>
      </w:r>
    </w:p>
    <w:p w14:paraId="6941F92A" w14:textId="77777777" w:rsidR="00B84841" w:rsidRDefault="00B84841" w:rsidP="00B84841">
      <w:pPr>
        <w:numPr>
          <w:ilvl w:val="0"/>
          <w:numId w:val="1"/>
        </w:numPr>
        <w:rPr>
          <w:sz w:val="24"/>
          <w:szCs w:val="24"/>
        </w:rPr>
      </w:pPr>
      <w:r>
        <w:rPr>
          <w:sz w:val="24"/>
          <w:szCs w:val="24"/>
        </w:rPr>
        <w:t>Summary of the story</w:t>
      </w:r>
    </w:p>
    <w:p w14:paraId="2300A557" w14:textId="77777777" w:rsidR="00B84841" w:rsidRDefault="00B84841" w:rsidP="00B84841">
      <w:pPr>
        <w:numPr>
          <w:ilvl w:val="0"/>
          <w:numId w:val="1"/>
        </w:numPr>
        <w:rPr>
          <w:sz w:val="24"/>
          <w:szCs w:val="24"/>
        </w:rPr>
      </w:pPr>
      <w:r>
        <w:rPr>
          <w:sz w:val="24"/>
          <w:szCs w:val="24"/>
        </w:rPr>
        <w:t>Links to psychology, being specific about the area of psychology, with examples.</w:t>
      </w:r>
    </w:p>
    <w:p w14:paraId="6AD3AF5A" w14:textId="77777777" w:rsidR="00B84841" w:rsidRDefault="00B84841" w:rsidP="00B84841">
      <w:pPr>
        <w:numPr>
          <w:ilvl w:val="0"/>
          <w:numId w:val="1"/>
        </w:numPr>
        <w:rPr>
          <w:sz w:val="24"/>
          <w:szCs w:val="24"/>
        </w:rPr>
      </w:pPr>
      <w:r>
        <w:rPr>
          <w:sz w:val="24"/>
          <w:szCs w:val="24"/>
        </w:rPr>
        <w:t>Opinion (supported with examples and facts from the story)</w:t>
      </w:r>
    </w:p>
    <w:p w14:paraId="55FB0B1A" w14:textId="77777777" w:rsidR="00B84841" w:rsidRDefault="00B84841" w:rsidP="00B84841">
      <w:pPr>
        <w:numPr>
          <w:ilvl w:val="0"/>
          <w:numId w:val="1"/>
        </w:numPr>
        <w:rPr>
          <w:sz w:val="24"/>
          <w:szCs w:val="24"/>
        </w:rPr>
      </w:pPr>
      <w:r>
        <w:rPr>
          <w:sz w:val="24"/>
          <w:szCs w:val="24"/>
        </w:rPr>
        <w:t>Conclusion (announcing whether the filmmaker was successful in his/her purpose, re-state your evidence, explain how the motion picture was helpful for providing a deeper understand of course topic)</w:t>
      </w:r>
    </w:p>
    <w:p w14:paraId="1F5736D2" w14:textId="77777777" w:rsidR="007514FA" w:rsidRDefault="007514FA"/>
    <w:sectPr w:rsidR="007514FA" w:rsidSect="00BD432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765307"/>
    <w:multiLevelType w:val="multilevel"/>
    <w:tmpl w:val="E94E1A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4AC5B1F"/>
    <w:multiLevelType w:val="multilevel"/>
    <w:tmpl w:val="10C0F3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05F"/>
    <w:rsid w:val="000355C1"/>
    <w:rsid w:val="000D52EF"/>
    <w:rsid w:val="0014122F"/>
    <w:rsid w:val="00273151"/>
    <w:rsid w:val="002D2489"/>
    <w:rsid w:val="003C6D9A"/>
    <w:rsid w:val="005D69C9"/>
    <w:rsid w:val="006E2BDE"/>
    <w:rsid w:val="007514FA"/>
    <w:rsid w:val="007C1079"/>
    <w:rsid w:val="00932C61"/>
    <w:rsid w:val="00B84841"/>
    <w:rsid w:val="00C575C8"/>
    <w:rsid w:val="00C96BAC"/>
    <w:rsid w:val="00CF0DDB"/>
    <w:rsid w:val="00DB7541"/>
    <w:rsid w:val="00E203DA"/>
    <w:rsid w:val="00F054A3"/>
    <w:rsid w:val="00F200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5DC2E00E"/>
  <w15:chartTrackingRefBased/>
  <w15:docId w15:val="{C3D701E2-78C0-447D-8DC7-D46271ABA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05F"/>
    <w:pPr>
      <w:spacing w:after="0" w:line="276" w:lineRule="auto"/>
    </w:pPr>
    <w:rPr>
      <w:rFonts w:ascii="Arial" w:eastAsia="Arial" w:hAnsi="Arial" w:cs="Arial"/>
      <w:lang w:val="en"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2005F"/>
    <w:pPr>
      <w:spacing w:after="0" w:line="240" w:lineRule="auto"/>
    </w:pPr>
  </w:style>
  <w:style w:type="table" w:styleId="TableGrid">
    <w:name w:val="Table Grid"/>
    <w:basedOn w:val="TableNormal"/>
    <w:uiPriority w:val="59"/>
    <w:rsid w:val="00F2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2005F"/>
    <w:rPr>
      <w:color w:val="0563C1" w:themeColor="hyperlink"/>
      <w:u w:val="single"/>
    </w:rPr>
  </w:style>
  <w:style w:type="character" w:styleId="UnresolvedMention">
    <w:name w:val="Unresolved Mention"/>
    <w:basedOn w:val="DefaultParagraphFont"/>
    <w:uiPriority w:val="99"/>
    <w:semiHidden/>
    <w:unhideWhenUsed/>
    <w:rsid w:val="000355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programmes/p05r3vw3/episodes/player" TargetMode="External"/><Relationship Id="rId18" Type="http://schemas.openxmlformats.org/officeDocument/2006/relationships/hyperlink" Target="https://www.youtube.com/watch?v=YSL_zNIxM-k" TargetMode="External"/><Relationship Id="rId26" Type="http://schemas.openxmlformats.org/officeDocument/2006/relationships/image" Target="media/image7.jpeg"/><Relationship Id="rId39" Type="http://schemas.openxmlformats.org/officeDocument/2006/relationships/image" Target="media/image16.png"/><Relationship Id="rId21" Type="http://schemas.openxmlformats.org/officeDocument/2006/relationships/hyperlink" Target="https://www.youtube.com/watch?v=i1VozJR_jC8&amp;t=414s" TargetMode="External"/><Relationship Id="rId34" Type="http://schemas.openxmlformats.org/officeDocument/2006/relationships/hyperlink" Target="https://www.bbc.co.uk/news/entertainment-arts-51459553" TargetMode="External"/><Relationship Id="rId42" Type="http://schemas.openxmlformats.org/officeDocument/2006/relationships/image" Target="media/image18.jpeg"/><Relationship Id="rId47" Type="http://schemas.openxmlformats.org/officeDocument/2006/relationships/hyperlink" Target="https://edusson.com/blog/how-to-write-movie-review"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youtube.com/results?search_query=jamie+bulger+documentary" TargetMode="External"/><Relationship Id="rId29" Type="http://schemas.openxmlformats.org/officeDocument/2006/relationships/image" Target="media/image10.jpeg"/><Relationship Id="rId11" Type="http://schemas.openxmlformats.org/officeDocument/2006/relationships/image" Target="media/image2.png"/><Relationship Id="rId24" Type="http://schemas.openxmlformats.org/officeDocument/2006/relationships/image" Target="media/image5.jpeg"/><Relationship Id="rId32" Type="http://schemas.openxmlformats.org/officeDocument/2006/relationships/image" Target="media/image13.png"/><Relationship Id="rId37" Type="http://schemas.openxmlformats.org/officeDocument/2006/relationships/hyperlink" Target="https://www.bing.com/images/search?q=screen+outline&amp;id=F5D01426ED03A92A95711284B0857BFDD95A7387&amp;FORM=IQFRBA" TargetMode="External"/><Relationship Id="rId40" Type="http://schemas.openxmlformats.org/officeDocument/2006/relationships/image" Target="media/image17.svg"/><Relationship Id="rId45" Type="http://schemas.openxmlformats.org/officeDocument/2006/relationships/hyperlink" Target="https://player.fm/series/social-science-bites" TargetMode="External"/><Relationship Id="rId5" Type="http://schemas.openxmlformats.org/officeDocument/2006/relationships/styles" Target="styles.xml"/><Relationship Id="rId15" Type="http://schemas.openxmlformats.org/officeDocument/2006/relationships/hyperlink" Target="https://www.youtube.com/watch?v=rFL54R9g5Io" TargetMode="External"/><Relationship Id="rId23" Type="http://schemas.openxmlformats.org/officeDocument/2006/relationships/image" Target="media/image4.jpeg"/><Relationship Id="rId28" Type="http://schemas.openxmlformats.org/officeDocument/2006/relationships/image" Target="media/image9.jpeg"/><Relationship Id="rId36" Type="http://schemas.openxmlformats.org/officeDocument/2006/relationships/hyperlink" Target="https://www.bbc.co.uk/news/uk-25489541" TargetMode="External"/><Relationship Id="rId49"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gresham.ac.uk/lectures-and-events/law-changes-in-society" TargetMode="External"/><Relationship Id="rId31" Type="http://schemas.openxmlformats.org/officeDocument/2006/relationships/image" Target="media/image12.jpeg"/><Relationship Id="rId44" Type="http://schemas.openxmlformats.org/officeDocument/2006/relationships/hyperlink" Target="https://player.fm/series/series-2409410" TargetMode="External"/><Relationship Id="rId4" Type="http://schemas.openxmlformats.org/officeDocument/2006/relationships/numbering" Target="numbering.xml"/><Relationship Id="rId9" Type="http://schemas.openxmlformats.org/officeDocument/2006/relationships/hyperlink" Target="https://www.open.edu/openlearn/society-politics-law/introduction-crime-and-criminology/content-section-0?active-tab=description-tab" TargetMode="External"/><Relationship Id="rId14" Type="http://schemas.openxmlformats.org/officeDocument/2006/relationships/hyperlink" Target="https://www.channel4.com/programmes/what-makes-a-murderer" TargetMode="External"/><Relationship Id="rId22" Type="http://schemas.openxmlformats.org/officeDocument/2006/relationships/image" Target="media/image3.png"/><Relationship Id="rId27" Type="http://schemas.openxmlformats.org/officeDocument/2006/relationships/image" Target="media/image8.jpeg"/><Relationship Id="rId30" Type="http://schemas.openxmlformats.org/officeDocument/2006/relationships/image" Target="media/image11.jpeg"/><Relationship Id="rId35" Type="http://schemas.openxmlformats.org/officeDocument/2006/relationships/hyperlink" Target="https://inews.co.uk/culture/television/julie-hogg-murder-mother-ann-ming-killer-billy-dunlop-catching-britains-killers-bbc-two-815255" TargetMode="External"/><Relationship Id="rId43" Type="http://schemas.openxmlformats.org/officeDocument/2006/relationships/hyperlink" Target="https://player.fm/series/crime-tapes" TargetMode="External"/><Relationship Id="rId48" Type="http://schemas.openxmlformats.org/officeDocument/2006/relationships/fontTable" Target="fontTable.xml"/><Relationship Id="rId8" Type="http://schemas.openxmlformats.org/officeDocument/2006/relationships/hyperlink" Target="https://www.open.edu/openlearn/society-politics-law/introduction-crime-and-criminology/content-section-0?active-tab=description-tab" TargetMode="External"/><Relationship Id="rId3" Type="http://schemas.openxmlformats.org/officeDocument/2006/relationships/customXml" Target="../customXml/item3.xml"/><Relationship Id="rId12" Type="http://schemas.openxmlformats.org/officeDocument/2006/relationships/hyperlink" Target="https://www.youtube.com/watch?v=erla7Ley4Tw" TargetMode="External"/><Relationship Id="rId17" Type="http://schemas.openxmlformats.org/officeDocument/2006/relationships/hyperlink" Target="https://www.youtube.com/watch?v=ZsHwKPE0mjU&amp;t=28s" TargetMode="External"/><Relationship Id="rId25" Type="http://schemas.openxmlformats.org/officeDocument/2006/relationships/image" Target="media/image6.jpeg"/><Relationship Id="rId33" Type="http://schemas.openxmlformats.org/officeDocument/2006/relationships/image" Target="media/image14.jpeg"/><Relationship Id="rId38" Type="http://schemas.openxmlformats.org/officeDocument/2006/relationships/image" Target="media/image15.jpeg"/><Relationship Id="rId46" Type="http://schemas.openxmlformats.org/officeDocument/2006/relationships/hyperlink" Target="https://www.wjec.co.uk/media/ievn4ihq/applied-certificate-in-criminology-specification-from-2015.pdf" TargetMode="External"/><Relationship Id="rId20" Type="http://schemas.openxmlformats.org/officeDocument/2006/relationships/hyperlink" Target="https://www.gresham.ac.uk/lectures-and-events/prison-and-why-we-send-people-there-does-it-work-should-it" TargetMode="External"/><Relationship Id="rId41" Type="http://schemas.openxmlformats.org/officeDocument/2006/relationships/hyperlink" Target="https://www.thejusticegap.com/england-and-wales-has-highest-imprisonment-rates-in-western-europe/"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098F284DCE50047BDDF827D64F7EC6F" ma:contentTypeVersion="11" ma:contentTypeDescription="Create a new document." ma:contentTypeScope="" ma:versionID="f508e9857bbb24f8bb5933b0ad189912">
  <xsd:schema xmlns:xsd="http://www.w3.org/2001/XMLSchema" xmlns:xs="http://www.w3.org/2001/XMLSchema" xmlns:p="http://schemas.microsoft.com/office/2006/metadata/properties" xmlns:ns2="170f8f0b-3c4f-4b78-b524-a66dd74d859a" xmlns:ns3="17d1440b-11af-4db2-a05f-b74a8eac097c" targetNamespace="http://schemas.microsoft.com/office/2006/metadata/properties" ma:root="true" ma:fieldsID="49205b45b2fbe025852eb61e3752bdbf" ns2:_="" ns3:_="">
    <xsd:import namespace="170f8f0b-3c4f-4b78-b524-a66dd74d859a"/>
    <xsd:import namespace="17d1440b-11af-4db2-a05f-b74a8eac097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f8f0b-3c4f-4b78-b524-a66dd74d8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7d1440b-11af-4db2-a05f-b74a8eac097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B7ACD7-176C-4C56-8BA8-40050C9E2497}">
  <ds:schemaRefs>
    <ds:schemaRef ds:uri="http://schemas.microsoft.com/sharepoint/v3/contenttype/forms"/>
  </ds:schemaRefs>
</ds:datastoreItem>
</file>

<file path=customXml/itemProps2.xml><?xml version="1.0" encoding="utf-8"?>
<ds:datastoreItem xmlns:ds="http://schemas.openxmlformats.org/officeDocument/2006/customXml" ds:itemID="{AEC0CF27-D4AD-4694-B040-F81F511DB051}">
  <ds:schemaRefs>
    <ds:schemaRef ds:uri="http://www.w3.org/XML/1998/namespace"/>
    <ds:schemaRef ds:uri="http://purl.org/dc/elements/1.1/"/>
    <ds:schemaRef ds:uri="http://schemas.microsoft.com/office/2006/metadata/properties"/>
    <ds:schemaRef ds:uri="http://schemas.microsoft.com/office/2006/documentManagement/types"/>
    <ds:schemaRef ds:uri="170f8f0b-3c4f-4b78-b524-a66dd74d859a"/>
    <ds:schemaRef ds:uri="17d1440b-11af-4db2-a05f-b74a8eac097c"/>
    <ds:schemaRef ds:uri="http://purl.org/dc/terms/"/>
    <ds:schemaRef ds:uri="http://schemas.microsoft.com/office/infopath/2007/PartnerControl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85B66B5D-411E-42AC-A2BD-73D2C54A56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f8f0b-3c4f-4b78-b524-a66dd74d859a"/>
    <ds:schemaRef ds:uri="17d1440b-11af-4db2-a05f-b74a8eac09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990</Words>
  <Characters>5645</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Woodley</dc:creator>
  <cp:keywords/>
  <dc:description/>
  <cp:lastModifiedBy>Mrs A Harrison Wild</cp:lastModifiedBy>
  <cp:revision>2</cp:revision>
  <dcterms:created xsi:type="dcterms:W3CDTF">2020-05-12T17:46:00Z</dcterms:created>
  <dcterms:modified xsi:type="dcterms:W3CDTF">2020-05-12T17:46:00Z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0x0101007098F284DCE50047BDDF827D64F7EC6F</vt:lpwstr>
  </property>
</Properties>
</file>